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11C" w:rsidRDefault="002B411C" w:rsidP="002B411C">
      <w:pPr>
        <w:pStyle w:val="BodyText"/>
        <w:jc w:val="center"/>
        <w:rPr>
          <w:b/>
        </w:rPr>
      </w:pPr>
      <w:r>
        <w:rPr>
          <w:b/>
        </w:rPr>
        <w:t xml:space="preserve">HOOLDUSLEPING nr </w:t>
      </w:r>
      <w:r w:rsidR="001642C7">
        <w:rPr>
          <w:b/>
        </w:rPr>
        <w:t>0</w:t>
      </w:r>
      <w:r w:rsidR="00FC5C0C">
        <w:rPr>
          <w:b/>
        </w:rPr>
        <w:t>10</w:t>
      </w:r>
      <w:r w:rsidR="00FD3FB5">
        <w:rPr>
          <w:b/>
        </w:rPr>
        <w:t>1</w:t>
      </w:r>
      <w:r>
        <w:rPr>
          <w:b/>
        </w:rPr>
        <w:t>20</w:t>
      </w:r>
      <w:r w:rsidR="00B76468">
        <w:rPr>
          <w:b/>
        </w:rPr>
        <w:t>2</w:t>
      </w:r>
      <w:r w:rsidR="00FC5C0C">
        <w:rPr>
          <w:b/>
        </w:rPr>
        <w:t>6</w:t>
      </w:r>
    </w:p>
    <w:p w:rsidR="002B411C" w:rsidRDefault="002B411C" w:rsidP="002B411C">
      <w:pPr>
        <w:pStyle w:val="BodyText"/>
        <w:jc w:val="center"/>
      </w:pPr>
    </w:p>
    <w:p w:rsidR="002B411C" w:rsidRDefault="002B411C" w:rsidP="002B411C">
      <w:pPr>
        <w:jc w:val="both"/>
        <w:rPr>
          <w:rFonts w:ascii="Arial" w:hAnsi="Arial"/>
          <w:sz w:val="16"/>
          <w:lang w:val="et-EE"/>
        </w:rPr>
      </w:pPr>
      <w:r>
        <w:rPr>
          <w:rFonts w:ascii="Arial" w:hAnsi="Arial"/>
          <w:sz w:val="16"/>
          <w:lang w:val="et-EE"/>
        </w:rPr>
        <w:t>T</w:t>
      </w:r>
      <w:r w:rsidR="001642C7">
        <w:rPr>
          <w:rFonts w:ascii="Arial" w:hAnsi="Arial"/>
          <w:sz w:val="16"/>
          <w:lang w:val="et-EE"/>
        </w:rPr>
        <w:t>allinnas</w:t>
      </w:r>
      <w:r>
        <w:rPr>
          <w:rFonts w:ascii="Arial" w:hAnsi="Arial"/>
          <w:sz w:val="16"/>
          <w:lang w:val="et-EE"/>
        </w:rPr>
        <w:t>,</w:t>
      </w:r>
      <w:r w:rsidR="00D66FBA">
        <w:rPr>
          <w:rFonts w:ascii="Arial" w:hAnsi="Arial"/>
          <w:sz w:val="16"/>
          <w:lang w:val="et-EE"/>
        </w:rPr>
        <w:t xml:space="preserve"> </w:t>
      </w:r>
      <w:r w:rsidR="00FC5C0C">
        <w:rPr>
          <w:rFonts w:ascii="Arial" w:hAnsi="Arial"/>
          <w:sz w:val="16"/>
          <w:lang w:val="et-EE"/>
        </w:rPr>
        <w:t>1</w:t>
      </w:r>
      <w:r>
        <w:rPr>
          <w:rFonts w:ascii="Arial" w:hAnsi="Arial"/>
          <w:sz w:val="16"/>
          <w:lang w:val="et-EE"/>
        </w:rPr>
        <w:t xml:space="preserve">. </w:t>
      </w:r>
      <w:r w:rsidR="00FC5C0C">
        <w:rPr>
          <w:rFonts w:ascii="Arial" w:hAnsi="Arial"/>
          <w:sz w:val="16"/>
          <w:lang w:val="et-EE"/>
        </w:rPr>
        <w:t>jaanar</w:t>
      </w:r>
      <w:r w:rsidR="001642C7">
        <w:rPr>
          <w:rFonts w:ascii="Arial" w:hAnsi="Arial"/>
          <w:sz w:val="16"/>
          <w:lang w:val="et-EE"/>
        </w:rPr>
        <w:t xml:space="preserve"> </w:t>
      </w:r>
      <w:r>
        <w:rPr>
          <w:rFonts w:ascii="Arial" w:hAnsi="Arial"/>
          <w:sz w:val="16"/>
          <w:lang w:val="et-EE"/>
        </w:rPr>
        <w:t>20</w:t>
      </w:r>
      <w:r w:rsidR="00FC5C0C">
        <w:rPr>
          <w:rFonts w:ascii="Arial" w:hAnsi="Arial"/>
          <w:sz w:val="16"/>
          <w:lang w:val="et-EE"/>
        </w:rPr>
        <w:t>26a</w:t>
      </w:r>
      <w:r>
        <w:rPr>
          <w:rFonts w:ascii="Arial" w:hAnsi="Arial"/>
          <w:sz w:val="16"/>
          <w:lang w:val="et-EE"/>
        </w:rPr>
        <w:t>.</w:t>
      </w:r>
    </w:p>
    <w:p w:rsidR="002B411C" w:rsidRDefault="002B411C" w:rsidP="002B411C">
      <w:pPr>
        <w:jc w:val="both"/>
        <w:rPr>
          <w:rFonts w:ascii="Arial" w:hAnsi="Arial"/>
          <w:sz w:val="16"/>
          <w:lang w:val="et-EE"/>
        </w:rPr>
      </w:pPr>
    </w:p>
    <w:p w:rsidR="002B411C" w:rsidRDefault="002B411C" w:rsidP="002B411C">
      <w:pPr>
        <w:pStyle w:val="BodyText"/>
        <w:rPr>
          <w:lang w:val="et-EE"/>
        </w:rPr>
      </w:pPr>
      <w:r>
        <w:rPr>
          <w:lang w:val="et-EE"/>
        </w:rPr>
        <w:t xml:space="preserve">Kris Grupp OÜ, registrikoodiga 10240917, edaspidi nimetatud “Täitjaks”, mida esindab juhatuse liige Kristjan Kalma, kes tegutseb põhikirja alusel, </w:t>
      </w:r>
    </w:p>
    <w:p w:rsidR="002B411C" w:rsidRDefault="00FD3FB5" w:rsidP="002B411C">
      <w:pPr>
        <w:pStyle w:val="BodyText"/>
        <w:rPr>
          <w:rFonts w:cs="Arial"/>
          <w:szCs w:val="16"/>
          <w:lang w:val="et-EE"/>
        </w:rPr>
      </w:pPr>
      <w:r>
        <w:rPr>
          <w:bCs/>
        </w:rPr>
        <w:t>Talinna Kadaka Põhikool</w:t>
      </w:r>
      <w:r w:rsidR="002B411C">
        <w:rPr>
          <w:rFonts w:cs="Arial"/>
          <w:color w:val="000000"/>
          <w:szCs w:val="16"/>
        </w:rPr>
        <w:t xml:space="preserve">, registrikoodiga </w:t>
      </w:r>
      <w:r w:rsidRPr="00FD3FB5">
        <w:rPr>
          <w:rFonts w:cs="Arial"/>
          <w:color w:val="000000"/>
          <w:szCs w:val="16"/>
        </w:rPr>
        <w:t>75019112</w:t>
      </w:r>
      <w:r w:rsidR="002B411C">
        <w:rPr>
          <w:rFonts w:cs="Arial"/>
          <w:color w:val="000000"/>
          <w:szCs w:val="16"/>
        </w:rPr>
        <w:t xml:space="preserve">, </w:t>
      </w:r>
      <w:r w:rsidR="002B411C">
        <w:rPr>
          <w:rFonts w:cs="Arial"/>
          <w:szCs w:val="16"/>
          <w:lang w:val="et-EE"/>
        </w:rPr>
        <w:t xml:space="preserve">edaspidi nimetatud “Tellijaks”, mida esindab  </w:t>
      </w:r>
      <w:r>
        <w:rPr>
          <w:rFonts w:cs="Arial"/>
          <w:color w:val="000000"/>
          <w:szCs w:val="16"/>
        </w:rPr>
        <w:t>Georg Teras</w:t>
      </w:r>
      <w:r w:rsidR="00D66FBA">
        <w:rPr>
          <w:rFonts w:cs="Arial"/>
          <w:szCs w:val="16"/>
          <w:lang w:val="et-EE"/>
        </w:rPr>
        <w:t>, kes tegutseb põhimääruse</w:t>
      </w:r>
      <w:r w:rsidR="002B411C">
        <w:rPr>
          <w:rFonts w:cs="Arial"/>
          <w:szCs w:val="16"/>
          <w:lang w:val="et-EE"/>
        </w:rPr>
        <w:t xml:space="preserve"> alusel, keda edaspidi nimetatakse „Poolteks“, leppisid kokku alljärgnevas.</w:t>
      </w:r>
    </w:p>
    <w:p w:rsidR="002B411C" w:rsidRDefault="002B411C" w:rsidP="002B411C">
      <w:pPr>
        <w:rPr>
          <w:rFonts w:ascii="Arial" w:hAnsi="Arial"/>
          <w:sz w:val="16"/>
          <w:lang w:val="et-EE"/>
        </w:rPr>
      </w:pPr>
    </w:p>
    <w:p w:rsidR="002B411C" w:rsidRDefault="002B411C" w:rsidP="002B411C">
      <w:pPr>
        <w:rPr>
          <w:rFonts w:ascii="Arial" w:hAnsi="Arial"/>
          <w:sz w:val="16"/>
          <w:lang w:val="et-EE"/>
        </w:rPr>
      </w:pPr>
    </w:p>
    <w:p w:rsidR="002B411C" w:rsidRDefault="002B411C" w:rsidP="002B411C">
      <w:pPr>
        <w:numPr>
          <w:ilvl w:val="0"/>
          <w:numId w:val="19"/>
        </w:numPr>
        <w:rPr>
          <w:rFonts w:ascii="Arial" w:hAnsi="Arial"/>
          <w:sz w:val="16"/>
          <w:lang w:val="et-EE"/>
        </w:rPr>
      </w:pPr>
      <w:r>
        <w:rPr>
          <w:rFonts w:ascii="Arial" w:hAnsi="Arial"/>
          <w:sz w:val="16"/>
          <w:lang w:val="et-EE"/>
        </w:rPr>
        <w:t>LEPINGU OBJEKT</w:t>
      </w:r>
    </w:p>
    <w:p w:rsidR="002B411C" w:rsidRDefault="002B411C" w:rsidP="002B411C">
      <w:pPr>
        <w:rPr>
          <w:rFonts w:ascii="Arial" w:hAnsi="Arial"/>
          <w:sz w:val="16"/>
          <w:lang w:val="et-EE"/>
        </w:rPr>
      </w:pPr>
    </w:p>
    <w:p w:rsidR="002B411C" w:rsidRDefault="002B411C" w:rsidP="002B411C">
      <w:pPr>
        <w:pStyle w:val="BodyText"/>
        <w:numPr>
          <w:ilvl w:val="0"/>
          <w:numId w:val="20"/>
        </w:numPr>
        <w:rPr>
          <w:lang w:val="et-EE"/>
        </w:rPr>
      </w:pPr>
      <w:r>
        <w:rPr>
          <w:lang w:val="et-EE"/>
        </w:rPr>
        <w:t xml:space="preserve">“Täitja” kohustub teostama spetsifikatsiooni Nr. 1.1.1 kantud “Täitja”  koopiamasina hooldustöid. </w:t>
      </w:r>
    </w:p>
    <w:p w:rsidR="002B411C" w:rsidRDefault="002B411C" w:rsidP="002B411C">
      <w:pPr>
        <w:pStyle w:val="BodyText"/>
        <w:rPr>
          <w:lang w:val="et-EE"/>
        </w:rPr>
      </w:pPr>
    </w:p>
    <w:p w:rsidR="002B411C" w:rsidRDefault="002B411C" w:rsidP="002B411C">
      <w:pPr>
        <w:jc w:val="both"/>
        <w:rPr>
          <w:rFonts w:ascii="Arial" w:hAnsi="Arial"/>
          <w:sz w:val="16"/>
          <w:lang w:val="et-EE"/>
        </w:rPr>
      </w:pPr>
    </w:p>
    <w:tbl>
      <w:tblPr>
        <w:tblW w:w="9615"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694"/>
        <w:gridCol w:w="3804"/>
        <w:gridCol w:w="5117"/>
      </w:tblGrid>
      <w:tr w:rsidR="002B411C" w:rsidTr="002B411C">
        <w:trPr>
          <w:trHeight w:val="246"/>
        </w:trPr>
        <w:tc>
          <w:tcPr>
            <w:tcW w:w="9619" w:type="dxa"/>
            <w:gridSpan w:val="3"/>
            <w:tcBorders>
              <w:top w:val="single" w:sz="6" w:space="0" w:color="auto"/>
              <w:left w:val="single" w:sz="6" w:space="0" w:color="auto"/>
              <w:bottom w:val="single" w:sz="6" w:space="0" w:color="auto"/>
              <w:right w:val="single" w:sz="6" w:space="0" w:color="auto"/>
            </w:tcBorders>
            <w:shd w:val="clear" w:color="auto" w:fill="FFFF00"/>
            <w:hideMark/>
          </w:tcPr>
          <w:p w:rsidR="002B411C" w:rsidRDefault="002B411C">
            <w:pPr>
              <w:rPr>
                <w:rFonts w:ascii="Arial" w:hAnsi="Arial"/>
                <w:sz w:val="16"/>
                <w:highlight w:val="cyan"/>
                <w:lang w:val="et-EE"/>
              </w:rPr>
            </w:pPr>
            <w:r>
              <w:rPr>
                <w:rFonts w:ascii="Arial" w:hAnsi="Arial"/>
                <w:sz w:val="16"/>
                <w:u w:val="single"/>
                <w:lang w:val="et-EE"/>
              </w:rPr>
              <w:t xml:space="preserve">“Täitja” teenindamisele alluvate “Täitja” bürooseadmete spetsifikatsioon Nr. 1.1.1 </w:t>
            </w:r>
          </w:p>
        </w:tc>
      </w:tr>
      <w:tr w:rsidR="002B411C" w:rsidTr="002B411C">
        <w:trPr>
          <w:trHeight w:val="262"/>
        </w:trPr>
        <w:tc>
          <w:tcPr>
            <w:tcW w:w="694" w:type="dxa"/>
            <w:tcBorders>
              <w:top w:val="single" w:sz="6" w:space="0" w:color="auto"/>
              <w:left w:val="single" w:sz="6" w:space="0" w:color="auto"/>
              <w:bottom w:val="single" w:sz="6" w:space="0" w:color="auto"/>
              <w:right w:val="single" w:sz="6" w:space="0" w:color="auto"/>
            </w:tcBorders>
            <w:hideMark/>
          </w:tcPr>
          <w:p w:rsidR="002B411C" w:rsidRDefault="002B411C">
            <w:pPr>
              <w:rPr>
                <w:rFonts w:ascii="Arial" w:hAnsi="Arial"/>
                <w:sz w:val="16"/>
                <w:lang w:val="et-EE"/>
              </w:rPr>
            </w:pPr>
            <w:r>
              <w:rPr>
                <w:rFonts w:ascii="Arial" w:hAnsi="Arial"/>
                <w:sz w:val="16"/>
                <w:lang w:val="et-EE"/>
              </w:rPr>
              <w:t>Jrk.Nr.</w:t>
            </w:r>
          </w:p>
        </w:tc>
        <w:tc>
          <w:tcPr>
            <w:tcW w:w="3806" w:type="dxa"/>
            <w:tcBorders>
              <w:top w:val="single" w:sz="6" w:space="0" w:color="auto"/>
              <w:left w:val="single" w:sz="6" w:space="0" w:color="auto"/>
              <w:bottom w:val="single" w:sz="6" w:space="0" w:color="auto"/>
              <w:right w:val="single" w:sz="6" w:space="0" w:color="auto"/>
            </w:tcBorders>
          </w:tcPr>
          <w:p w:rsidR="002B411C" w:rsidRDefault="002B411C">
            <w:pPr>
              <w:jc w:val="center"/>
              <w:rPr>
                <w:rFonts w:ascii="Arial" w:hAnsi="Arial"/>
                <w:sz w:val="16"/>
                <w:lang w:val="et-EE"/>
              </w:rPr>
            </w:pPr>
          </w:p>
        </w:tc>
        <w:tc>
          <w:tcPr>
            <w:tcW w:w="5119" w:type="dxa"/>
            <w:tcBorders>
              <w:top w:val="single" w:sz="6" w:space="0" w:color="auto"/>
              <w:left w:val="single" w:sz="6" w:space="0" w:color="auto"/>
              <w:bottom w:val="single" w:sz="6" w:space="0" w:color="auto"/>
              <w:right w:val="single" w:sz="6" w:space="0" w:color="auto"/>
            </w:tcBorders>
            <w:hideMark/>
          </w:tcPr>
          <w:p w:rsidR="002B411C" w:rsidRDefault="002B411C">
            <w:pPr>
              <w:jc w:val="center"/>
              <w:rPr>
                <w:rFonts w:ascii="Arial" w:hAnsi="Arial"/>
                <w:sz w:val="16"/>
                <w:lang w:val="et-EE"/>
              </w:rPr>
            </w:pPr>
            <w:r>
              <w:rPr>
                <w:rFonts w:ascii="Arial" w:hAnsi="Arial"/>
                <w:sz w:val="16"/>
                <w:lang w:val="et-EE"/>
              </w:rPr>
              <w:t>Seeria Nr.</w:t>
            </w:r>
          </w:p>
        </w:tc>
      </w:tr>
      <w:tr w:rsidR="002B411C" w:rsidTr="002B411C">
        <w:trPr>
          <w:trHeight w:val="783"/>
        </w:trPr>
        <w:tc>
          <w:tcPr>
            <w:tcW w:w="694" w:type="dxa"/>
            <w:tcBorders>
              <w:top w:val="single" w:sz="6" w:space="0" w:color="auto"/>
              <w:left w:val="single" w:sz="6" w:space="0" w:color="auto"/>
              <w:bottom w:val="single" w:sz="6" w:space="0" w:color="auto"/>
              <w:right w:val="single" w:sz="6" w:space="0" w:color="auto"/>
            </w:tcBorders>
            <w:hideMark/>
          </w:tcPr>
          <w:p w:rsidR="002B411C" w:rsidRDefault="002B411C">
            <w:pPr>
              <w:jc w:val="center"/>
              <w:rPr>
                <w:rFonts w:ascii="Arial" w:hAnsi="Arial"/>
                <w:sz w:val="16"/>
                <w:lang w:val="et-EE"/>
              </w:rPr>
            </w:pPr>
            <w:r>
              <w:rPr>
                <w:rFonts w:ascii="Arial" w:hAnsi="Arial"/>
                <w:sz w:val="16"/>
                <w:lang w:val="et-EE"/>
              </w:rPr>
              <w:t>1.</w:t>
            </w:r>
          </w:p>
          <w:p w:rsidR="002B411C" w:rsidRDefault="002B411C">
            <w:pPr>
              <w:jc w:val="center"/>
              <w:rPr>
                <w:rFonts w:ascii="Arial" w:hAnsi="Arial"/>
                <w:sz w:val="16"/>
                <w:lang w:val="et-EE"/>
              </w:rPr>
            </w:pPr>
            <w:r>
              <w:rPr>
                <w:rFonts w:ascii="Arial" w:hAnsi="Arial"/>
                <w:sz w:val="16"/>
                <w:lang w:val="et-EE"/>
              </w:rPr>
              <w:t>2.</w:t>
            </w:r>
          </w:p>
          <w:p w:rsidR="002B411C" w:rsidRDefault="002B411C">
            <w:pPr>
              <w:jc w:val="center"/>
              <w:rPr>
                <w:rFonts w:ascii="Arial" w:hAnsi="Arial"/>
                <w:sz w:val="16"/>
                <w:lang w:val="et-EE"/>
              </w:rPr>
            </w:pPr>
            <w:r>
              <w:rPr>
                <w:rFonts w:ascii="Arial" w:hAnsi="Arial"/>
                <w:sz w:val="16"/>
                <w:lang w:val="et-EE"/>
              </w:rPr>
              <w:t>3.</w:t>
            </w:r>
          </w:p>
          <w:p w:rsidR="002B411C" w:rsidRDefault="002B411C">
            <w:pPr>
              <w:jc w:val="center"/>
              <w:rPr>
                <w:rFonts w:ascii="Arial" w:hAnsi="Arial"/>
                <w:sz w:val="16"/>
                <w:lang w:val="et-EE"/>
              </w:rPr>
            </w:pPr>
            <w:r>
              <w:rPr>
                <w:rFonts w:ascii="Arial" w:hAnsi="Arial"/>
                <w:sz w:val="16"/>
                <w:lang w:val="et-EE"/>
              </w:rPr>
              <w:t>4.</w:t>
            </w:r>
          </w:p>
        </w:tc>
        <w:tc>
          <w:tcPr>
            <w:tcW w:w="3806" w:type="dxa"/>
            <w:tcBorders>
              <w:top w:val="single" w:sz="6" w:space="0" w:color="auto"/>
              <w:left w:val="single" w:sz="6" w:space="0" w:color="auto"/>
              <w:bottom w:val="single" w:sz="6" w:space="0" w:color="auto"/>
              <w:right w:val="single" w:sz="6" w:space="0" w:color="auto"/>
            </w:tcBorders>
          </w:tcPr>
          <w:p w:rsidR="002B411C" w:rsidRDefault="002B411C">
            <w:pPr>
              <w:rPr>
                <w:i/>
                <w:iCs/>
                <w:sz w:val="16"/>
                <w:szCs w:val="16"/>
                <w:lang w:val="et-EE" w:eastAsia="et-EE"/>
              </w:rPr>
            </w:pPr>
            <w:r>
              <w:rPr>
                <w:i/>
                <w:iCs/>
                <w:sz w:val="16"/>
                <w:szCs w:val="16"/>
                <w:lang w:val="et-EE" w:eastAsia="et-EE"/>
              </w:rPr>
              <w:t>Konica Minolta bizhub C</w:t>
            </w:r>
            <w:r w:rsidR="00FD3FB5">
              <w:rPr>
                <w:i/>
                <w:iCs/>
                <w:sz w:val="16"/>
                <w:szCs w:val="16"/>
                <w:lang w:val="et-EE" w:eastAsia="et-EE"/>
              </w:rPr>
              <w:t>250i</w:t>
            </w:r>
          </w:p>
          <w:p w:rsidR="00FD3FB5" w:rsidRDefault="00FD3FB5" w:rsidP="00FD3FB5">
            <w:pPr>
              <w:rPr>
                <w:i/>
                <w:iCs/>
                <w:sz w:val="16"/>
                <w:szCs w:val="16"/>
                <w:lang w:val="et-EE" w:eastAsia="et-EE"/>
              </w:rPr>
            </w:pPr>
            <w:r>
              <w:rPr>
                <w:i/>
                <w:iCs/>
                <w:sz w:val="16"/>
                <w:szCs w:val="16"/>
                <w:lang w:val="et-EE" w:eastAsia="et-EE"/>
              </w:rPr>
              <w:t>Konica Minolta bizhub C250i</w:t>
            </w:r>
          </w:p>
          <w:p w:rsidR="002B411C" w:rsidRDefault="002B411C">
            <w:pPr>
              <w:rPr>
                <w:i/>
                <w:iCs/>
                <w:sz w:val="16"/>
                <w:szCs w:val="16"/>
                <w:lang w:val="et-EE" w:eastAsia="et-EE"/>
              </w:rPr>
            </w:pPr>
          </w:p>
        </w:tc>
        <w:tc>
          <w:tcPr>
            <w:tcW w:w="5119" w:type="dxa"/>
            <w:tcBorders>
              <w:top w:val="single" w:sz="6" w:space="0" w:color="auto"/>
              <w:left w:val="single" w:sz="6" w:space="0" w:color="auto"/>
              <w:bottom w:val="single" w:sz="6" w:space="0" w:color="auto"/>
              <w:right w:val="single" w:sz="6" w:space="0" w:color="auto"/>
            </w:tcBorders>
            <w:hideMark/>
          </w:tcPr>
          <w:p w:rsidR="002B411C" w:rsidRDefault="00FD3FB5" w:rsidP="00D66FBA">
            <w:pPr>
              <w:tabs>
                <w:tab w:val="left" w:pos="1995"/>
              </w:tabs>
              <w:rPr>
                <w:rStyle w:val="Strong"/>
                <w:b w:val="0"/>
                <w:color w:val="000000"/>
                <w:sz w:val="16"/>
                <w:szCs w:val="16"/>
              </w:rPr>
            </w:pPr>
            <w:r>
              <w:rPr>
                <w:rStyle w:val="Strong"/>
                <w:b w:val="0"/>
                <w:color w:val="000000"/>
                <w:sz w:val="16"/>
                <w:szCs w:val="16"/>
              </w:rPr>
              <w:t>AA2M021502045</w:t>
            </w:r>
          </w:p>
          <w:p w:rsidR="00FD3FB5" w:rsidRDefault="00FD3FB5" w:rsidP="00D66FBA">
            <w:pPr>
              <w:tabs>
                <w:tab w:val="left" w:pos="1995"/>
              </w:tabs>
              <w:rPr>
                <w:b/>
                <w:sz w:val="16"/>
                <w:szCs w:val="16"/>
                <w:lang w:val="et-EE"/>
              </w:rPr>
            </w:pPr>
            <w:r>
              <w:rPr>
                <w:rStyle w:val="Strong"/>
                <w:b w:val="0"/>
                <w:color w:val="000000"/>
                <w:sz w:val="16"/>
                <w:szCs w:val="16"/>
              </w:rPr>
              <w:t>AA2M021502101</w:t>
            </w:r>
          </w:p>
        </w:tc>
      </w:tr>
      <w:tr w:rsidR="002B411C" w:rsidTr="002B411C">
        <w:trPr>
          <w:trHeight w:val="246"/>
        </w:trPr>
        <w:tc>
          <w:tcPr>
            <w:tcW w:w="9619" w:type="dxa"/>
            <w:gridSpan w:val="3"/>
            <w:tcBorders>
              <w:top w:val="single" w:sz="6" w:space="0" w:color="auto"/>
              <w:left w:val="single" w:sz="6" w:space="0" w:color="auto"/>
              <w:bottom w:val="single" w:sz="6" w:space="0" w:color="auto"/>
              <w:right w:val="single" w:sz="6" w:space="0" w:color="auto"/>
            </w:tcBorders>
            <w:shd w:val="clear" w:color="auto" w:fill="FFFF00"/>
            <w:hideMark/>
          </w:tcPr>
          <w:p w:rsidR="002B411C" w:rsidRDefault="002B411C" w:rsidP="00FD3FB5">
            <w:pPr>
              <w:pStyle w:val="Heading2"/>
              <w:rPr>
                <w:rFonts w:ascii="Arial" w:hAnsi="Arial"/>
                <w:lang w:val="et-EE"/>
              </w:rPr>
            </w:pPr>
            <w:r>
              <w:rPr>
                <w:rFonts w:ascii="Arial" w:hAnsi="Arial"/>
                <w:lang w:val="et-EE"/>
              </w:rPr>
              <w:t xml:space="preserve">Arvesti näidud lepingu alguses:  </w:t>
            </w:r>
            <w:r w:rsidR="00FC5C0C">
              <w:t>278 587</w:t>
            </w:r>
            <w:r w:rsidR="00B76468">
              <w:t xml:space="preserve"> </w:t>
            </w:r>
            <w:proofErr w:type="spellStart"/>
            <w:r w:rsidR="00B76468">
              <w:t>lk</w:t>
            </w:r>
            <w:proofErr w:type="spellEnd"/>
            <w:r>
              <w:t xml:space="preserve"> </w:t>
            </w:r>
            <w:proofErr w:type="spellStart"/>
            <w:r>
              <w:t>värvilist</w:t>
            </w:r>
            <w:proofErr w:type="spellEnd"/>
            <w:r>
              <w:t xml:space="preserve"> </w:t>
            </w:r>
            <w:proofErr w:type="spellStart"/>
            <w:r>
              <w:t>ja</w:t>
            </w:r>
            <w:proofErr w:type="spellEnd"/>
            <w:r w:rsidR="00B76468">
              <w:t xml:space="preserve"> </w:t>
            </w:r>
            <w:r w:rsidR="00FC5C0C">
              <w:t>146 0</w:t>
            </w:r>
            <w:r w:rsidR="00FD3FB5">
              <w:t>0</w:t>
            </w:r>
            <w:r w:rsidR="00FC5C0C">
              <w:t>8</w:t>
            </w:r>
            <w:r w:rsidR="00B76468">
              <w:t xml:space="preserve"> </w:t>
            </w:r>
            <w:proofErr w:type="spellStart"/>
            <w:r w:rsidR="00B76468">
              <w:t>lk</w:t>
            </w:r>
            <w:proofErr w:type="spellEnd"/>
            <w:r>
              <w:rPr>
                <w:rFonts w:ascii="Arial" w:hAnsi="Arial"/>
                <w:lang w:val="et-EE"/>
              </w:rPr>
              <w:t xml:space="preserve"> must-valget             A4 koopiat</w:t>
            </w:r>
          </w:p>
          <w:p w:rsidR="00FC5C0C" w:rsidRPr="00FC5C0C" w:rsidRDefault="00FC5C0C" w:rsidP="00FC5C0C">
            <w:pPr>
              <w:pStyle w:val="Heading2"/>
              <w:rPr>
                <w:rFonts w:ascii="Arial" w:hAnsi="Arial"/>
                <w:lang w:val="et-EE"/>
              </w:rPr>
            </w:pPr>
            <w:r>
              <w:rPr>
                <w:rFonts w:ascii="Arial" w:hAnsi="Arial"/>
                <w:lang w:val="et-EE"/>
              </w:rPr>
              <w:t>Arvesti näidud lepingu alguses:  69 649</w:t>
            </w:r>
            <w:r>
              <w:t xml:space="preserve"> </w:t>
            </w:r>
            <w:proofErr w:type="spellStart"/>
            <w:r>
              <w:t>lk</w:t>
            </w:r>
            <w:proofErr w:type="spellEnd"/>
            <w:r>
              <w:t xml:space="preserve"> </w:t>
            </w:r>
            <w:proofErr w:type="spellStart"/>
            <w:r>
              <w:t>värvilist</w:t>
            </w:r>
            <w:proofErr w:type="spellEnd"/>
            <w:r>
              <w:t xml:space="preserve"> </w:t>
            </w:r>
            <w:proofErr w:type="spellStart"/>
            <w:r>
              <w:t>ja</w:t>
            </w:r>
            <w:proofErr w:type="spellEnd"/>
            <w:r>
              <w:t xml:space="preserve"> 30 682 </w:t>
            </w:r>
            <w:proofErr w:type="spellStart"/>
            <w:r>
              <w:t>lk</w:t>
            </w:r>
            <w:proofErr w:type="spellEnd"/>
            <w:r>
              <w:rPr>
                <w:rFonts w:ascii="Arial" w:hAnsi="Arial"/>
                <w:lang w:val="et-EE"/>
              </w:rPr>
              <w:t xml:space="preserve"> must-valget             A4 koopiat</w:t>
            </w:r>
          </w:p>
        </w:tc>
      </w:tr>
    </w:tbl>
    <w:p w:rsidR="002B411C" w:rsidRDefault="002B411C" w:rsidP="002B411C">
      <w:pPr>
        <w:jc w:val="both"/>
        <w:rPr>
          <w:rFonts w:ascii="Arial" w:hAnsi="Arial"/>
          <w:sz w:val="16"/>
          <w:lang w:val="et-EE"/>
        </w:rPr>
      </w:pPr>
    </w:p>
    <w:p w:rsidR="002B411C" w:rsidRDefault="002B411C" w:rsidP="002B411C">
      <w:pPr>
        <w:jc w:val="both"/>
        <w:rPr>
          <w:rFonts w:ascii="Arial" w:hAnsi="Arial"/>
          <w:sz w:val="16"/>
          <w:lang w:val="et-EE"/>
        </w:rPr>
      </w:pPr>
      <w:r>
        <w:rPr>
          <w:rFonts w:ascii="Arial" w:hAnsi="Arial"/>
          <w:sz w:val="16"/>
          <w:lang w:val="et-EE"/>
        </w:rPr>
        <w:t xml:space="preserve">1.2. Hooldustöödeks on lepingu 3. peatükis loetletud tööd, teenused ja vastavad tingimused. </w:t>
      </w:r>
    </w:p>
    <w:p w:rsidR="002B411C" w:rsidRDefault="002B411C" w:rsidP="002B411C">
      <w:pPr>
        <w:jc w:val="both"/>
        <w:rPr>
          <w:rFonts w:ascii="Arial" w:hAnsi="Arial"/>
          <w:sz w:val="16"/>
          <w:lang w:val="et-EE"/>
        </w:rPr>
      </w:pPr>
    </w:p>
    <w:p w:rsidR="00B76468" w:rsidRPr="00953A02" w:rsidRDefault="00B76468" w:rsidP="00B76468">
      <w:pPr>
        <w:numPr>
          <w:ilvl w:val="0"/>
          <w:numId w:val="19"/>
        </w:numPr>
        <w:jc w:val="both"/>
        <w:rPr>
          <w:rFonts w:ascii="Calibri" w:hAnsi="Calibri"/>
          <w:b/>
          <w:sz w:val="18"/>
          <w:szCs w:val="18"/>
          <w:lang w:val="et-EE"/>
        </w:rPr>
      </w:pPr>
      <w:r w:rsidRPr="00953A02">
        <w:rPr>
          <w:rFonts w:ascii="Calibri" w:hAnsi="Calibri"/>
          <w:b/>
          <w:sz w:val="18"/>
          <w:szCs w:val="18"/>
          <w:lang w:val="et-EE"/>
        </w:rPr>
        <w:t>TÄISHOOLDUSLEPINGU MÕISTE, TINGIMUSED JA HINNAD</w:t>
      </w:r>
    </w:p>
    <w:p w:rsidR="00B76468" w:rsidRDefault="00B76468" w:rsidP="00B76468">
      <w:pPr>
        <w:ind w:left="360"/>
        <w:jc w:val="both"/>
        <w:rPr>
          <w:rFonts w:ascii="Arial" w:hAnsi="Arial"/>
          <w:b/>
          <w:sz w:val="16"/>
          <w:lang w:val="et-EE"/>
        </w:rPr>
      </w:pPr>
    </w:p>
    <w:p w:rsidR="00B76468" w:rsidRDefault="00B76468" w:rsidP="00B76468">
      <w:pPr>
        <w:ind w:left="360"/>
        <w:jc w:val="both"/>
        <w:rPr>
          <w:rFonts w:ascii="Arial" w:hAnsi="Arial"/>
          <w:b/>
          <w:sz w:val="16"/>
          <w:lang w:val="et-EE"/>
        </w:rPr>
      </w:pPr>
      <w:r>
        <w:rPr>
          <w:rFonts w:ascii="Arial" w:hAnsi="Arial"/>
          <w:b/>
          <w:sz w:val="16"/>
          <w:lang w:val="et-EE"/>
        </w:rPr>
        <w:t>Täishooldusleping koosneb kahest osast: seadme rendist ja seadme hooldusest.</w:t>
      </w:r>
    </w:p>
    <w:p w:rsidR="00B76468" w:rsidRDefault="00B76468" w:rsidP="00B76468">
      <w:pPr>
        <w:ind w:left="360"/>
        <w:jc w:val="both"/>
        <w:rPr>
          <w:rFonts w:ascii="Arial" w:hAnsi="Arial"/>
          <w:sz w:val="16"/>
          <w:lang w:val="et-EE"/>
        </w:rPr>
      </w:pPr>
      <w:r>
        <w:rPr>
          <w:rFonts w:ascii="Arial" w:hAnsi="Arial"/>
          <w:sz w:val="16"/>
          <w:lang w:val="et-EE"/>
        </w:rPr>
        <w:t>Seadme rendi eest tasub „Tellija“ kindlat kuumaksu kogu perioodi vältel</w:t>
      </w:r>
    </w:p>
    <w:p w:rsidR="00B76468" w:rsidRPr="00E567F3" w:rsidRDefault="00B76468" w:rsidP="00B76468">
      <w:pPr>
        <w:ind w:left="360"/>
        <w:jc w:val="both"/>
        <w:rPr>
          <w:rFonts w:ascii="Arial" w:hAnsi="Arial"/>
          <w:sz w:val="16"/>
          <w:lang w:val="et-EE"/>
        </w:rPr>
      </w:pPr>
      <w:r>
        <w:rPr>
          <w:rFonts w:ascii="Arial" w:hAnsi="Arial"/>
          <w:sz w:val="16"/>
          <w:lang w:val="et-EE"/>
        </w:rPr>
        <w:t xml:space="preserve">Seadme hoolduse eest tasub „Tellija“ tasu vastavalt prinditud/kopeeritud trükiste arvule allpool toodud hindade järgi. </w:t>
      </w:r>
    </w:p>
    <w:p w:rsidR="00B76468" w:rsidRDefault="00B76468" w:rsidP="00B76468">
      <w:pPr>
        <w:pStyle w:val="BodyText"/>
        <w:rPr>
          <w:lang w:val="et-EE"/>
        </w:rPr>
      </w:pPr>
    </w:p>
    <w:tbl>
      <w:tblPr>
        <w:tblW w:w="10020" w:type="dxa"/>
        <w:tblLayout w:type="fixed"/>
        <w:tblLook w:val="04A0"/>
      </w:tblPr>
      <w:tblGrid>
        <w:gridCol w:w="10020"/>
      </w:tblGrid>
      <w:tr w:rsidR="00B76468" w:rsidTr="00C07779">
        <w:trPr>
          <w:cantSplit/>
        </w:trPr>
        <w:tc>
          <w:tcPr>
            <w:tcW w:w="10020" w:type="dxa"/>
          </w:tcPr>
          <w:p w:rsidR="00B76468" w:rsidRDefault="00B76468" w:rsidP="00C07779">
            <w:pPr>
              <w:rPr>
                <w:rFonts w:ascii="Arial" w:hAnsi="Arial"/>
                <w:b/>
                <w:sz w:val="16"/>
                <w:lang w:val="et-EE"/>
              </w:rPr>
            </w:pPr>
          </w:p>
        </w:tc>
      </w:tr>
    </w:tbl>
    <w:p w:rsidR="00B76468" w:rsidRDefault="00B76468" w:rsidP="00B76468">
      <w:pPr>
        <w:jc w:val="both"/>
        <w:rPr>
          <w:rFonts w:ascii="Arial" w:hAnsi="Arial"/>
          <w:sz w:val="16"/>
          <w:lang w:val="et-EE"/>
        </w:rPr>
      </w:pPr>
    </w:p>
    <w:tbl>
      <w:tblPr>
        <w:tblW w:w="10020" w:type="dxa"/>
        <w:tblLayout w:type="fixed"/>
        <w:tblLook w:val="04A0"/>
      </w:tblPr>
      <w:tblGrid>
        <w:gridCol w:w="4782"/>
        <w:gridCol w:w="429"/>
        <w:gridCol w:w="566"/>
        <w:gridCol w:w="4243"/>
      </w:tblGrid>
      <w:tr w:rsidR="00B76468" w:rsidTr="00C07779">
        <w:trPr>
          <w:cantSplit/>
        </w:trPr>
        <w:tc>
          <w:tcPr>
            <w:tcW w:w="4782" w:type="dxa"/>
            <w:tcBorders>
              <w:top w:val="nil"/>
              <w:left w:val="nil"/>
              <w:bottom w:val="nil"/>
              <w:right w:val="single" w:sz="4" w:space="0" w:color="auto"/>
            </w:tcBorders>
            <w:hideMark/>
          </w:tcPr>
          <w:p w:rsidR="00B76468" w:rsidRPr="00FA134C" w:rsidRDefault="00B76468" w:rsidP="00C07779">
            <w:pPr>
              <w:rPr>
                <w:rFonts w:ascii="Arial" w:hAnsi="Arial"/>
                <w:b/>
                <w:sz w:val="16"/>
                <w:lang w:val="et-EE"/>
              </w:rPr>
            </w:pPr>
            <w:r w:rsidRPr="00FA134C">
              <w:rPr>
                <w:rFonts w:ascii="Arial" w:hAnsi="Arial"/>
                <w:b/>
                <w:sz w:val="16"/>
                <w:lang w:val="et-EE"/>
              </w:rPr>
              <w:t>Leping on kehtiv kuni:</w:t>
            </w:r>
          </w:p>
        </w:tc>
        <w:tc>
          <w:tcPr>
            <w:tcW w:w="995" w:type="dxa"/>
            <w:gridSpan w:val="2"/>
            <w:tcBorders>
              <w:top w:val="single" w:sz="4" w:space="0" w:color="auto"/>
              <w:left w:val="single" w:sz="4" w:space="0" w:color="auto"/>
              <w:bottom w:val="single" w:sz="4" w:space="0" w:color="auto"/>
              <w:right w:val="single" w:sz="4" w:space="0" w:color="auto"/>
            </w:tcBorders>
            <w:hideMark/>
          </w:tcPr>
          <w:p w:rsidR="00B76468" w:rsidRDefault="00FD3FB5" w:rsidP="00FD3FB5">
            <w:pPr>
              <w:jc w:val="center"/>
              <w:rPr>
                <w:rFonts w:ascii="Arial" w:hAnsi="Arial"/>
                <w:sz w:val="16"/>
                <w:lang w:val="et-EE"/>
              </w:rPr>
            </w:pPr>
            <w:r>
              <w:rPr>
                <w:rFonts w:ascii="Arial" w:hAnsi="Arial"/>
                <w:sz w:val="16"/>
                <w:lang w:val="et-EE"/>
              </w:rPr>
              <w:t>8</w:t>
            </w:r>
            <w:r w:rsidR="00B76468">
              <w:rPr>
                <w:rFonts w:ascii="Arial" w:hAnsi="Arial"/>
                <w:sz w:val="16"/>
                <w:lang w:val="et-EE"/>
              </w:rPr>
              <w:t>00 000</w:t>
            </w:r>
          </w:p>
        </w:tc>
        <w:tc>
          <w:tcPr>
            <w:tcW w:w="4243" w:type="dxa"/>
            <w:tcBorders>
              <w:top w:val="nil"/>
              <w:left w:val="single" w:sz="4" w:space="0" w:color="auto"/>
              <w:bottom w:val="nil"/>
              <w:right w:val="nil"/>
            </w:tcBorders>
            <w:hideMark/>
          </w:tcPr>
          <w:p w:rsidR="00B76468" w:rsidRDefault="00B76468" w:rsidP="00C07779">
            <w:pPr>
              <w:rPr>
                <w:rFonts w:ascii="Arial" w:hAnsi="Arial"/>
                <w:sz w:val="16"/>
                <w:lang w:val="et-EE"/>
              </w:rPr>
            </w:pPr>
            <w:r>
              <w:rPr>
                <w:rFonts w:ascii="Arial" w:hAnsi="Arial"/>
                <w:sz w:val="16"/>
                <w:lang w:val="et-EE"/>
              </w:rPr>
              <w:t xml:space="preserve"> A4 formaadis trükiste arv seadme arvesti näitude järgi</w:t>
            </w:r>
          </w:p>
        </w:tc>
      </w:tr>
      <w:tr w:rsidR="00B76468" w:rsidTr="00C07779">
        <w:trPr>
          <w:gridAfter w:val="2"/>
          <w:wAfter w:w="4809" w:type="dxa"/>
        </w:trPr>
        <w:tc>
          <w:tcPr>
            <w:tcW w:w="4782" w:type="dxa"/>
            <w:tcBorders>
              <w:top w:val="nil"/>
              <w:left w:val="nil"/>
              <w:bottom w:val="nil"/>
              <w:right w:val="single" w:sz="4" w:space="0" w:color="auto"/>
            </w:tcBorders>
            <w:hideMark/>
          </w:tcPr>
          <w:p w:rsidR="00B76468" w:rsidRPr="00FA134C" w:rsidRDefault="00B76468" w:rsidP="00C07779">
            <w:pPr>
              <w:rPr>
                <w:rFonts w:ascii="Arial" w:hAnsi="Arial"/>
                <w:b/>
                <w:sz w:val="16"/>
                <w:lang w:val="et-EE"/>
              </w:rPr>
            </w:pPr>
            <w:r w:rsidRPr="00FA134C">
              <w:rPr>
                <w:rFonts w:ascii="Arial" w:hAnsi="Arial"/>
                <w:b/>
                <w:sz w:val="16"/>
                <w:lang w:val="et-EE"/>
              </w:rPr>
              <w:t xml:space="preserve">Saabumise aeg (tundides): </w:t>
            </w:r>
          </w:p>
        </w:tc>
        <w:tc>
          <w:tcPr>
            <w:tcW w:w="429" w:type="dxa"/>
            <w:tcBorders>
              <w:top w:val="single" w:sz="4" w:space="0" w:color="auto"/>
              <w:left w:val="single" w:sz="4" w:space="0" w:color="auto"/>
              <w:bottom w:val="single" w:sz="4" w:space="0" w:color="auto"/>
              <w:right w:val="single" w:sz="4" w:space="0" w:color="auto"/>
            </w:tcBorders>
            <w:hideMark/>
          </w:tcPr>
          <w:p w:rsidR="00B76468" w:rsidRDefault="00B76468" w:rsidP="00C07779">
            <w:pPr>
              <w:jc w:val="center"/>
              <w:rPr>
                <w:rFonts w:ascii="Arial" w:hAnsi="Arial"/>
                <w:sz w:val="16"/>
                <w:lang w:val="et-EE"/>
              </w:rPr>
            </w:pPr>
            <w:r>
              <w:rPr>
                <w:rFonts w:ascii="Arial" w:hAnsi="Arial"/>
                <w:sz w:val="16"/>
                <w:lang w:val="et-EE"/>
              </w:rPr>
              <w:t>8</w:t>
            </w:r>
          </w:p>
        </w:tc>
      </w:tr>
      <w:tr w:rsidR="00B76468" w:rsidTr="00C07779">
        <w:tc>
          <w:tcPr>
            <w:tcW w:w="4782" w:type="dxa"/>
            <w:tcBorders>
              <w:top w:val="nil"/>
              <w:left w:val="nil"/>
              <w:bottom w:val="nil"/>
              <w:right w:val="single" w:sz="4" w:space="0" w:color="auto"/>
            </w:tcBorders>
            <w:hideMark/>
          </w:tcPr>
          <w:p w:rsidR="00B76468" w:rsidRPr="00FA134C" w:rsidRDefault="00B76468" w:rsidP="00C07779">
            <w:pPr>
              <w:rPr>
                <w:rFonts w:ascii="Arial" w:hAnsi="Arial"/>
                <w:b/>
                <w:sz w:val="16"/>
                <w:lang w:val="et-EE"/>
              </w:rPr>
            </w:pPr>
            <w:r w:rsidRPr="00FA134C">
              <w:rPr>
                <w:rFonts w:ascii="Arial" w:hAnsi="Arial"/>
                <w:b/>
                <w:sz w:val="16"/>
                <w:lang w:val="et-EE"/>
              </w:rPr>
              <w:t>Ajutine asendusseadme kasutamine:</w:t>
            </w:r>
          </w:p>
        </w:tc>
        <w:tc>
          <w:tcPr>
            <w:tcW w:w="429" w:type="dxa"/>
            <w:tcBorders>
              <w:top w:val="single" w:sz="4" w:space="0" w:color="auto"/>
              <w:left w:val="single" w:sz="4" w:space="0" w:color="auto"/>
              <w:bottom w:val="single" w:sz="4" w:space="0" w:color="auto"/>
              <w:right w:val="single" w:sz="4" w:space="0" w:color="auto"/>
            </w:tcBorders>
          </w:tcPr>
          <w:p w:rsidR="00B76468" w:rsidRDefault="00B76468" w:rsidP="00C07779">
            <w:pPr>
              <w:jc w:val="center"/>
              <w:rPr>
                <w:rFonts w:ascii="Arial" w:hAnsi="Arial"/>
                <w:sz w:val="16"/>
                <w:lang w:val="et-EE"/>
              </w:rPr>
            </w:pPr>
            <w:r>
              <w:rPr>
                <w:rFonts w:ascii="Arial" w:hAnsi="Arial"/>
                <w:sz w:val="16"/>
                <w:lang w:val="et-EE"/>
              </w:rPr>
              <w:t>x</w:t>
            </w:r>
          </w:p>
        </w:tc>
        <w:tc>
          <w:tcPr>
            <w:tcW w:w="4809" w:type="dxa"/>
            <w:gridSpan w:val="2"/>
            <w:tcBorders>
              <w:top w:val="nil"/>
              <w:left w:val="single" w:sz="4" w:space="0" w:color="auto"/>
              <w:bottom w:val="nil"/>
              <w:right w:val="nil"/>
            </w:tcBorders>
          </w:tcPr>
          <w:p w:rsidR="00B76468" w:rsidRDefault="00B76468" w:rsidP="00C07779">
            <w:pPr>
              <w:rPr>
                <w:rFonts w:ascii="Arial" w:hAnsi="Arial"/>
                <w:sz w:val="16"/>
                <w:lang w:val="et-EE"/>
              </w:rPr>
            </w:pPr>
          </w:p>
        </w:tc>
      </w:tr>
      <w:tr w:rsidR="00B76468" w:rsidTr="00C07779">
        <w:trPr>
          <w:cantSplit/>
        </w:trPr>
        <w:tc>
          <w:tcPr>
            <w:tcW w:w="10020" w:type="dxa"/>
            <w:gridSpan w:val="4"/>
          </w:tcPr>
          <w:p w:rsidR="00B76468" w:rsidRPr="00FA134C" w:rsidRDefault="00B76468" w:rsidP="00C07779">
            <w:pPr>
              <w:rPr>
                <w:rFonts w:ascii="Arial" w:hAnsi="Arial"/>
                <w:b/>
                <w:sz w:val="16"/>
                <w:lang w:val="et-EE"/>
              </w:rPr>
            </w:pPr>
          </w:p>
        </w:tc>
      </w:tr>
      <w:tr w:rsidR="00B76468" w:rsidTr="00C07779">
        <w:tc>
          <w:tcPr>
            <w:tcW w:w="4782" w:type="dxa"/>
            <w:tcBorders>
              <w:top w:val="nil"/>
              <w:left w:val="nil"/>
              <w:bottom w:val="nil"/>
              <w:right w:val="single" w:sz="4" w:space="0" w:color="auto"/>
            </w:tcBorders>
            <w:hideMark/>
          </w:tcPr>
          <w:p w:rsidR="00B76468" w:rsidRPr="00FA134C" w:rsidRDefault="00B76468" w:rsidP="00C07779">
            <w:pPr>
              <w:rPr>
                <w:rFonts w:ascii="Arial" w:hAnsi="Arial"/>
                <w:b/>
                <w:sz w:val="16"/>
                <w:lang w:val="et-EE"/>
              </w:rPr>
            </w:pPr>
            <w:r w:rsidRPr="00FA134C">
              <w:rPr>
                <w:rFonts w:ascii="Arial" w:hAnsi="Arial"/>
                <w:b/>
                <w:sz w:val="16"/>
                <w:lang w:val="et-EE"/>
              </w:rPr>
              <w:t>Ühe A4 formaadis must- valge A4 trükise hind (ilma K/M):</w:t>
            </w:r>
          </w:p>
        </w:tc>
        <w:tc>
          <w:tcPr>
            <w:tcW w:w="995" w:type="dxa"/>
            <w:gridSpan w:val="2"/>
            <w:tcBorders>
              <w:top w:val="single" w:sz="4" w:space="0" w:color="auto"/>
              <w:left w:val="single" w:sz="4" w:space="0" w:color="auto"/>
              <w:bottom w:val="single" w:sz="4" w:space="0" w:color="auto"/>
              <w:right w:val="single" w:sz="4" w:space="0" w:color="auto"/>
            </w:tcBorders>
            <w:hideMark/>
          </w:tcPr>
          <w:p w:rsidR="00B76468" w:rsidRDefault="00FD3FB5" w:rsidP="00B76468">
            <w:pPr>
              <w:jc w:val="center"/>
              <w:rPr>
                <w:rFonts w:ascii="Arial" w:hAnsi="Arial"/>
                <w:sz w:val="16"/>
                <w:lang w:val="et-EE"/>
              </w:rPr>
            </w:pPr>
            <w:r>
              <w:rPr>
                <w:rFonts w:ascii="Arial" w:hAnsi="Arial"/>
                <w:sz w:val="16"/>
                <w:lang w:val="et-EE"/>
              </w:rPr>
              <w:t>0.0085</w:t>
            </w:r>
          </w:p>
        </w:tc>
        <w:tc>
          <w:tcPr>
            <w:tcW w:w="4243" w:type="dxa"/>
            <w:tcBorders>
              <w:top w:val="nil"/>
              <w:left w:val="single" w:sz="4" w:space="0" w:color="auto"/>
              <w:bottom w:val="nil"/>
              <w:right w:val="nil"/>
            </w:tcBorders>
            <w:hideMark/>
          </w:tcPr>
          <w:p w:rsidR="00B76468" w:rsidRDefault="00B76468" w:rsidP="00C07779">
            <w:pPr>
              <w:rPr>
                <w:rFonts w:ascii="Arial" w:hAnsi="Arial"/>
                <w:sz w:val="16"/>
                <w:lang w:val="et-EE"/>
              </w:rPr>
            </w:pPr>
            <w:r>
              <w:rPr>
                <w:rFonts w:ascii="Arial" w:hAnsi="Arial"/>
                <w:sz w:val="16"/>
                <w:lang w:val="et-EE"/>
              </w:rPr>
              <w:t>EUR</w:t>
            </w:r>
          </w:p>
        </w:tc>
      </w:tr>
      <w:tr w:rsidR="00B76468" w:rsidTr="00C07779">
        <w:trPr>
          <w:cantSplit/>
        </w:trPr>
        <w:tc>
          <w:tcPr>
            <w:tcW w:w="4782" w:type="dxa"/>
            <w:tcBorders>
              <w:top w:val="nil"/>
              <w:left w:val="nil"/>
              <w:bottom w:val="nil"/>
              <w:right w:val="single" w:sz="4" w:space="0" w:color="auto"/>
            </w:tcBorders>
            <w:hideMark/>
          </w:tcPr>
          <w:p w:rsidR="00B76468" w:rsidRPr="00FA134C" w:rsidRDefault="00B76468" w:rsidP="00C07779">
            <w:pPr>
              <w:rPr>
                <w:rFonts w:ascii="Arial" w:hAnsi="Arial"/>
                <w:b/>
                <w:sz w:val="16"/>
                <w:lang w:val="et-EE"/>
              </w:rPr>
            </w:pPr>
            <w:r w:rsidRPr="00FA134C">
              <w:rPr>
                <w:rFonts w:ascii="Arial" w:hAnsi="Arial"/>
                <w:b/>
                <w:sz w:val="16"/>
                <w:lang w:val="et-EE"/>
              </w:rPr>
              <w:t>Ühe A4 formaadis must- valge A4 trükise hind (koos K/M):</w:t>
            </w:r>
          </w:p>
        </w:tc>
        <w:tc>
          <w:tcPr>
            <w:tcW w:w="995" w:type="dxa"/>
            <w:gridSpan w:val="2"/>
            <w:tcBorders>
              <w:top w:val="single" w:sz="4" w:space="0" w:color="auto"/>
              <w:left w:val="single" w:sz="4" w:space="0" w:color="auto"/>
              <w:bottom w:val="single" w:sz="4" w:space="0" w:color="auto"/>
              <w:right w:val="single" w:sz="4" w:space="0" w:color="auto"/>
            </w:tcBorders>
            <w:hideMark/>
          </w:tcPr>
          <w:p w:rsidR="00B76468" w:rsidRDefault="00B76468" w:rsidP="00FD3FB5">
            <w:pPr>
              <w:jc w:val="center"/>
              <w:rPr>
                <w:rFonts w:ascii="Arial" w:hAnsi="Arial"/>
                <w:sz w:val="16"/>
                <w:lang w:val="et-EE"/>
              </w:rPr>
            </w:pPr>
            <w:r>
              <w:rPr>
                <w:rFonts w:ascii="Arial" w:hAnsi="Arial"/>
                <w:sz w:val="16"/>
                <w:lang w:val="et-EE"/>
              </w:rPr>
              <w:t>0.01</w:t>
            </w:r>
            <w:r w:rsidR="00FD3FB5">
              <w:rPr>
                <w:rFonts w:ascii="Arial" w:hAnsi="Arial"/>
                <w:sz w:val="16"/>
                <w:lang w:val="et-EE"/>
              </w:rPr>
              <w:t>02</w:t>
            </w:r>
          </w:p>
        </w:tc>
        <w:tc>
          <w:tcPr>
            <w:tcW w:w="4243" w:type="dxa"/>
            <w:tcBorders>
              <w:top w:val="nil"/>
              <w:left w:val="single" w:sz="4" w:space="0" w:color="auto"/>
              <w:bottom w:val="nil"/>
              <w:right w:val="nil"/>
            </w:tcBorders>
            <w:hideMark/>
          </w:tcPr>
          <w:p w:rsidR="00B76468" w:rsidRDefault="00B76468" w:rsidP="00C07779">
            <w:pPr>
              <w:rPr>
                <w:rFonts w:ascii="Arial" w:hAnsi="Arial"/>
                <w:sz w:val="16"/>
                <w:lang w:val="et-EE"/>
              </w:rPr>
            </w:pPr>
            <w:r>
              <w:rPr>
                <w:rFonts w:ascii="Arial" w:hAnsi="Arial"/>
                <w:sz w:val="16"/>
                <w:lang w:val="et-EE"/>
              </w:rPr>
              <w:t>EUR</w:t>
            </w:r>
          </w:p>
        </w:tc>
      </w:tr>
      <w:tr w:rsidR="00B76468" w:rsidTr="00C07779">
        <w:tc>
          <w:tcPr>
            <w:tcW w:w="4782" w:type="dxa"/>
            <w:tcBorders>
              <w:top w:val="nil"/>
              <w:left w:val="nil"/>
              <w:bottom w:val="nil"/>
              <w:right w:val="single" w:sz="4" w:space="0" w:color="auto"/>
            </w:tcBorders>
            <w:hideMark/>
          </w:tcPr>
          <w:p w:rsidR="00B76468" w:rsidRPr="00FA134C" w:rsidRDefault="00B76468" w:rsidP="00C07779">
            <w:pPr>
              <w:rPr>
                <w:rFonts w:ascii="Arial" w:hAnsi="Arial"/>
                <w:b/>
                <w:sz w:val="16"/>
                <w:lang w:val="et-EE"/>
              </w:rPr>
            </w:pPr>
            <w:r w:rsidRPr="00FA134C">
              <w:rPr>
                <w:rFonts w:ascii="Arial" w:hAnsi="Arial"/>
                <w:b/>
                <w:sz w:val="16"/>
                <w:lang w:val="et-EE"/>
              </w:rPr>
              <w:t>Ühe A4 formaadis värvilise A4 trükise hind (ilma K/M):</w:t>
            </w:r>
          </w:p>
        </w:tc>
        <w:tc>
          <w:tcPr>
            <w:tcW w:w="995" w:type="dxa"/>
            <w:gridSpan w:val="2"/>
            <w:tcBorders>
              <w:top w:val="single" w:sz="4" w:space="0" w:color="auto"/>
              <w:left w:val="single" w:sz="4" w:space="0" w:color="auto"/>
              <w:bottom w:val="single" w:sz="4" w:space="0" w:color="auto"/>
              <w:right w:val="single" w:sz="4" w:space="0" w:color="auto"/>
            </w:tcBorders>
            <w:hideMark/>
          </w:tcPr>
          <w:p w:rsidR="00B76468" w:rsidRDefault="00FD3FB5" w:rsidP="00B76468">
            <w:pPr>
              <w:jc w:val="center"/>
              <w:rPr>
                <w:rFonts w:ascii="Arial" w:hAnsi="Arial"/>
                <w:sz w:val="16"/>
                <w:lang w:val="et-EE"/>
              </w:rPr>
            </w:pPr>
            <w:r>
              <w:rPr>
                <w:rFonts w:ascii="Arial" w:hAnsi="Arial"/>
                <w:sz w:val="16"/>
                <w:lang w:val="et-EE"/>
              </w:rPr>
              <w:t>0.0375</w:t>
            </w:r>
          </w:p>
        </w:tc>
        <w:tc>
          <w:tcPr>
            <w:tcW w:w="4243" w:type="dxa"/>
            <w:tcBorders>
              <w:top w:val="nil"/>
              <w:left w:val="single" w:sz="4" w:space="0" w:color="auto"/>
              <w:bottom w:val="nil"/>
              <w:right w:val="nil"/>
            </w:tcBorders>
            <w:hideMark/>
          </w:tcPr>
          <w:p w:rsidR="00B76468" w:rsidRDefault="00B76468" w:rsidP="00C07779">
            <w:pPr>
              <w:rPr>
                <w:rFonts w:ascii="Arial" w:hAnsi="Arial"/>
                <w:sz w:val="16"/>
                <w:lang w:val="et-EE"/>
              </w:rPr>
            </w:pPr>
            <w:r>
              <w:rPr>
                <w:rFonts w:ascii="Arial" w:hAnsi="Arial"/>
                <w:sz w:val="16"/>
                <w:lang w:val="et-EE"/>
              </w:rPr>
              <w:t>EUR</w:t>
            </w:r>
          </w:p>
        </w:tc>
      </w:tr>
      <w:tr w:rsidR="00B76468" w:rsidTr="00C07779">
        <w:tc>
          <w:tcPr>
            <w:tcW w:w="4782" w:type="dxa"/>
            <w:tcBorders>
              <w:top w:val="nil"/>
              <w:left w:val="nil"/>
              <w:bottom w:val="nil"/>
              <w:right w:val="single" w:sz="4" w:space="0" w:color="auto"/>
            </w:tcBorders>
            <w:hideMark/>
          </w:tcPr>
          <w:p w:rsidR="00B76468" w:rsidRPr="00FA134C" w:rsidRDefault="00B76468" w:rsidP="00C07779">
            <w:pPr>
              <w:rPr>
                <w:rFonts w:ascii="Arial" w:hAnsi="Arial"/>
                <w:b/>
                <w:sz w:val="16"/>
                <w:lang w:val="et-EE"/>
              </w:rPr>
            </w:pPr>
            <w:r w:rsidRPr="00FA134C">
              <w:rPr>
                <w:rFonts w:ascii="Arial" w:hAnsi="Arial"/>
                <w:b/>
                <w:sz w:val="16"/>
                <w:lang w:val="et-EE"/>
              </w:rPr>
              <w:t>Ühe A4 formaadis värvilise A4 trükise hind (koos K/M):</w:t>
            </w:r>
          </w:p>
        </w:tc>
        <w:tc>
          <w:tcPr>
            <w:tcW w:w="995" w:type="dxa"/>
            <w:gridSpan w:val="2"/>
            <w:tcBorders>
              <w:top w:val="single" w:sz="4" w:space="0" w:color="auto"/>
              <w:left w:val="single" w:sz="4" w:space="0" w:color="auto"/>
              <w:bottom w:val="single" w:sz="4" w:space="0" w:color="auto"/>
              <w:right w:val="single" w:sz="4" w:space="0" w:color="auto"/>
            </w:tcBorders>
            <w:hideMark/>
          </w:tcPr>
          <w:p w:rsidR="00B76468" w:rsidRDefault="00B76468" w:rsidP="00FD3FB5">
            <w:pPr>
              <w:jc w:val="center"/>
              <w:rPr>
                <w:rFonts w:ascii="Arial" w:hAnsi="Arial"/>
                <w:sz w:val="16"/>
                <w:lang w:val="et-EE"/>
              </w:rPr>
            </w:pPr>
            <w:r>
              <w:rPr>
                <w:rFonts w:ascii="Arial" w:hAnsi="Arial"/>
                <w:sz w:val="16"/>
                <w:lang w:val="et-EE"/>
              </w:rPr>
              <w:t>0.04</w:t>
            </w:r>
            <w:r w:rsidR="00FD3FB5">
              <w:rPr>
                <w:rFonts w:ascii="Arial" w:hAnsi="Arial"/>
                <w:sz w:val="16"/>
                <w:lang w:val="et-EE"/>
              </w:rPr>
              <w:t>5</w:t>
            </w:r>
          </w:p>
        </w:tc>
        <w:tc>
          <w:tcPr>
            <w:tcW w:w="4243" w:type="dxa"/>
            <w:tcBorders>
              <w:top w:val="nil"/>
              <w:left w:val="single" w:sz="4" w:space="0" w:color="auto"/>
              <w:bottom w:val="nil"/>
              <w:right w:val="nil"/>
            </w:tcBorders>
            <w:hideMark/>
          </w:tcPr>
          <w:p w:rsidR="00B76468" w:rsidRDefault="00B76468" w:rsidP="00C07779">
            <w:pPr>
              <w:rPr>
                <w:rFonts w:ascii="Arial" w:hAnsi="Arial"/>
                <w:sz w:val="16"/>
                <w:lang w:val="et-EE"/>
              </w:rPr>
            </w:pPr>
            <w:r>
              <w:rPr>
                <w:rFonts w:ascii="Arial" w:hAnsi="Arial"/>
                <w:sz w:val="16"/>
                <w:lang w:val="et-EE"/>
              </w:rPr>
              <w:t>EUR</w:t>
            </w:r>
          </w:p>
        </w:tc>
      </w:tr>
      <w:tr w:rsidR="00B76468" w:rsidTr="00C07779">
        <w:tc>
          <w:tcPr>
            <w:tcW w:w="4782" w:type="dxa"/>
            <w:tcBorders>
              <w:top w:val="nil"/>
              <w:left w:val="nil"/>
              <w:bottom w:val="nil"/>
              <w:right w:val="single" w:sz="4" w:space="0" w:color="auto"/>
            </w:tcBorders>
            <w:hideMark/>
          </w:tcPr>
          <w:p w:rsidR="00B76468" w:rsidRPr="00FA134C" w:rsidRDefault="00B76468" w:rsidP="00C07779">
            <w:pPr>
              <w:rPr>
                <w:rFonts w:ascii="Arial" w:hAnsi="Arial"/>
                <w:b/>
                <w:sz w:val="16"/>
                <w:lang w:val="et-EE"/>
              </w:rPr>
            </w:pPr>
            <w:r w:rsidRPr="00FA134C">
              <w:rPr>
                <w:rFonts w:ascii="Arial" w:hAnsi="Arial"/>
                <w:b/>
                <w:sz w:val="16"/>
                <w:lang w:val="et-EE"/>
              </w:rPr>
              <w:t>Miinimum kuutasu hoolduse eest ilma K/M</w:t>
            </w:r>
          </w:p>
        </w:tc>
        <w:tc>
          <w:tcPr>
            <w:tcW w:w="995" w:type="dxa"/>
            <w:gridSpan w:val="2"/>
            <w:tcBorders>
              <w:top w:val="single" w:sz="4" w:space="0" w:color="auto"/>
              <w:left w:val="single" w:sz="4" w:space="0" w:color="auto"/>
              <w:bottom w:val="single" w:sz="4" w:space="0" w:color="auto"/>
              <w:right w:val="single" w:sz="4" w:space="0" w:color="auto"/>
            </w:tcBorders>
            <w:hideMark/>
          </w:tcPr>
          <w:p w:rsidR="00B76468" w:rsidRDefault="00B76468" w:rsidP="00C07779">
            <w:pPr>
              <w:jc w:val="center"/>
              <w:rPr>
                <w:rFonts w:ascii="Arial" w:hAnsi="Arial"/>
                <w:sz w:val="16"/>
                <w:lang w:val="et-EE"/>
              </w:rPr>
            </w:pPr>
            <w:r>
              <w:rPr>
                <w:rFonts w:ascii="Arial" w:hAnsi="Arial"/>
                <w:sz w:val="16"/>
                <w:lang w:val="et-EE"/>
              </w:rPr>
              <w:t>40</w:t>
            </w:r>
          </w:p>
        </w:tc>
        <w:tc>
          <w:tcPr>
            <w:tcW w:w="4243" w:type="dxa"/>
            <w:tcBorders>
              <w:top w:val="nil"/>
              <w:left w:val="single" w:sz="4" w:space="0" w:color="auto"/>
              <w:bottom w:val="nil"/>
              <w:right w:val="nil"/>
            </w:tcBorders>
            <w:hideMark/>
          </w:tcPr>
          <w:p w:rsidR="00B76468" w:rsidRDefault="00B76468" w:rsidP="00C07779">
            <w:pPr>
              <w:rPr>
                <w:rFonts w:ascii="Arial" w:hAnsi="Arial"/>
                <w:sz w:val="16"/>
                <w:lang w:val="et-EE"/>
              </w:rPr>
            </w:pPr>
            <w:r>
              <w:rPr>
                <w:rFonts w:ascii="Arial" w:hAnsi="Arial"/>
                <w:sz w:val="16"/>
                <w:lang w:val="et-EE"/>
              </w:rPr>
              <w:t>EUR</w:t>
            </w:r>
          </w:p>
        </w:tc>
      </w:tr>
      <w:tr w:rsidR="00B76468" w:rsidTr="00C07779">
        <w:tc>
          <w:tcPr>
            <w:tcW w:w="4782" w:type="dxa"/>
            <w:tcBorders>
              <w:top w:val="nil"/>
              <w:left w:val="nil"/>
              <w:bottom w:val="nil"/>
              <w:right w:val="single" w:sz="4" w:space="0" w:color="auto"/>
            </w:tcBorders>
            <w:hideMark/>
          </w:tcPr>
          <w:p w:rsidR="00B76468" w:rsidRPr="00FA134C" w:rsidRDefault="00B76468" w:rsidP="00C07779">
            <w:pPr>
              <w:rPr>
                <w:rFonts w:ascii="Arial" w:hAnsi="Arial"/>
                <w:b/>
                <w:sz w:val="16"/>
                <w:lang w:val="et-EE"/>
              </w:rPr>
            </w:pPr>
            <w:r w:rsidRPr="00FA134C">
              <w:rPr>
                <w:rFonts w:ascii="Arial" w:hAnsi="Arial"/>
                <w:b/>
                <w:sz w:val="16"/>
                <w:lang w:val="et-EE"/>
              </w:rPr>
              <w:t>Miinimum kuutasu hoolduse eest koos K/M</w:t>
            </w:r>
          </w:p>
        </w:tc>
        <w:tc>
          <w:tcPr>
            <w:tcW w:w="995" w:type="dxa"/>
            <w:gridSpan w:val="2"/>
            <w:tcBorders>
              <w:top w:val="single" w:sz="4" w:space="0" w:color="auto"/>
              <w:left w:val="single" w:sz="4" w:space="0" w:color="auto"/>
              <w:bottom w:val="single" w:sz="4" w:space="0" w:color="auto"/>
              <w:right w:val="single" w:sz="4" w:space="0" w:color="auto"/>
            </w:tcBorders>
            <w:hideMark/>
          </w:tcPr>
          <w:p w:rsidR="00B76468" w:rsidRDefault="00B76468" w:rsidP="00B76468">
            <w:pPr>
              <w:jc w:val="center"/>
              <w:rPr>
                <w:rFonts w:ascii="Arial" w:hAnsi="Arial"/>
                <w:sz w:val="16"/>
                <w:lang w:val="et-EE"/>
              </w:rPr>
            </w:pPr>
            <w:r>
              <w:rPr>
                <w:rFonts w:ascii="Arial" w:hAnsi="Arial"/>
                <w:sz w:val="16"/>
                <w:lang w:val="et-EE"/>
              </w:rPr>
              <w:t>48</w:t>
            </w:r>
          </w:p>
        </w:tc>
        <w:tc>
          <w:tcPr>
            <w:tcW w:w="4243" w:type="dxa"/>
            <w:tcBorders>
              <w:top w:val="nil"/>
              <w:left w:val="single" w:sz="4" w:space="0" w:color="auto"/>
              <w:bottom w:val="nil"/>
              <w:right w:val="nil"/>
            </w:tcBorders>
            <w:hideMark/>
          </w:tcPr>
          <w:p w:rsidR="00B76468" w:rsidRDefault="00B76468" w:rsidP="00C07779">
            <w:pPr>
              <w:rPr>
                <w:rFonts w:ascii="Arial" w:hAnsi="Arial"/>
                <w:sz w:val="16"/>
                <w:lang w:val="et-EE"/>
              </w:rPr>
            </w:pPr>
            <w:r>
              <w:rPr>
                <w:rFonts w:ascii="Arial" w:hAnsi="Arial"/>
                <w:sz w:val="16"/>
                <w:lang w:val="et-EE"/>
              </w:rPr>
              <w:t>EUR</w:t>
            </w:r>
          </w:p>
        </w:tc>
      </w:tr>
    </w:tbl>
    <w:p w:rsidR="00B76468" w:rsidRDefault="00B76468" w:rsidP="00B76468">
      <w:pPr>
        <w:jc w:val="both"/>
        <w:rPr>
          <w:rFonts w:ascii="Arial" w:hAnsi="Arial"/>
          <w:sz w:val="16"/>
          <w:lang w:val="et-EE"/>
        </w:rPr>
      </w:pPr>
    </w:p>
    <w:p w:rsidR="00B76468" w:rsidRDefault="00B76468" w:rsidP="00B76468">
      <w:pPr>
        <w:jc w:val="both"/>
        <w:rPr>
          <w:rFonts w:ascii="Arial" w:hAnsi="Arial"/>
          <w:sz w:val="16"/>
          <w:lang w:val="et-EE"/>
        </w:rPr>
      </w:pPr>
      <w:r>
        <w:rPr>
          <w:rFonts w:ascii="Arial" w:hAnsi="Arial"/>
          <w:sz w:val="16"/>
          <w:lang w:val="et-EE"/>
        </w:rPr>
        <w:t>NB! Trükise hind on arvutatud 5%-katvuse korral. Kui 3 kuud järjest ületab katvus 7%, siis on Täitjal õigus hinda muuta, kooskõlastades hinna eelnevalt Tellijaga.</w:t>
      </w:r>
    </w:p>
    <w:p w:rsidR="00B76468" w:rsidRDefault="00B76468" w:rsidP="00B76468">
      <w:pPr>
        <w:jc w:val="both"/>
        <w:rPr>
          <w:rFonts w:ascii="Arial" w:hAnsi="Arial"/>
          <w:sz w:val="16"/>
          <w:lang w:val="et-EE"/>
        </w:rPr>
      </w:pPr>
    </w:p>
    <w:p w:rsidR="00B76468" w:rsidRPr="00953A02" w:rsidRDefault="00B76468" w:rsidP="00B76468">
      <w:pPr>
        <w:numPr>
          <w:ilvl w:val="0"/>
          <w:numId w:val="19"/>
        </w:numPr>
        <w:rPr>
          <w:rFonts w:ascii="Calibri" w:hAnsi="Calibri"/>
          <w:b/>
          <w:sz w:val="18"/>
          <w:szCs w:val="18"/>
          <w:lang w:val="et-EE"/>
        </w:rPr>
      </w:pPr>
      <w:r w:rsidRPr="00953A02">
        <w:rPr>
          <w:rFonts w:ascii="Calibri" w:hAnsi="Calibri"/>
          <w:b/>
          <w:sz w:val="18"/>
          <w:szCs w:val="18"/>
          <w:lang w:val="et-EE"/>
        </w:rPr>
        <w:sym w:font="Symbol" w:char="00B2"/>
      </w:r>
      <w:r w:rsidRPr="00953A02">
        <w:rPr>
          <w:rFonts w:ascii="Calibri" w:hAnsi="Calibri"/>
          <w:b/>
          <w:sz w:val="18"/>
          <w:szCs w:val="18"/>
          <w:lang w:val="et-EE"/>
        </w:rPr>
        <w:t>TÄITJA</w:t>
      </w:r>
      <w:r w:rsidRPr="00953A02">
        <w:rPr>
          <w:rFonts w:ascii="Calibri" w:hAnsi="Calibri"/>
          <w:b/>
          <w:sz w:val="18"/>
          <w:szCs w:val="18"/>
          <w:lang w:val="et-EE"/>
        </w:rPr>
        <w:sym w:font="Symbol" w:char="00B2"/>
      </w:r>
      <w:r w:rsidRPr="00953A02">
        <w:rPr>
          <w:rFonts w:ascii="Calibri" w:hAnsi="Calibri"/>
          <w:b/>
          <w:sz w:val="18"/>
          <w:szCs w:val="18"/>
          <w:lang w:val="et-EE"/>
        </w:rPr>
        <w:t xml:space="preserve"> KOHUSTUSED</w:t>
      </w:r>
    </w:p>
    <w:p w:rsidR="00B76468" w:rsidRDefault="00B76468" w:rsidP="00B76468">
      <w:pPr>
        <w:rPr>
          <w:rFonts w:ascii="Arial" w:hAnsi="Arial"/>
          <w:sz w:val="16"/>
          <w:lang w:val="et-EE"/>
        </w:rPr>
      </w:pPr>
    </w:p>
    <w:p w:rsidR="00B76468" w:rsidRDefault="00B76468" w:rsidP="00B76468">
      <w:pPr>
        <w:numPr>
          <w:ilvl w:val="1"/>
          <w:numId w:val="19"/>
        </w:numPr>
        <w:jc w:val="both"/>
        <w:rPr>
          <w:rFonts w:ascii="Arial" w:hAnsi="Arial"/>
          <w:sz w:val="16"/>
          <w:lang w:val="et-EE"/>
        </w:rPr>
      </w:pPr>
      <w:r>
        <w:rPr>
          <w:rFonts w:ascii="Arial" w:hAnsi="Arial"/>
          <w:sz w:val="16"/>
          <w:lang w:val="et-EE"/>
        </w:rPr>
        <w:t>“Täitja” kindlustab loetelus nr. 1.1.1. olevate seadmete kvaliteetse ja katkematu töö, teostades nende seadmete tehnilist hooldust.</w:t>
      </w:r>
    </w:p>
    <w:p w:rsidR="00B76468" w:rsidRDefault="00B76468" w:rsidP="00B76468">
      <w:pPr>
        <w:pStyle w:val="BodyText"/>
        <w:numPr>
          <w:ilvl w:val="1"/>
          <w:numId w:val="19"/>
        </w:numPr>
        <w:rPr>
          <w:lang w:val="et-EE"/>
        </w:rPr>
      </w:pPr>
      <w:r>
        <w:rPr>
          <w:lang w:val="et-EE"/>
        </w:rPr>
        <w:t>Tehnilise hoolduse töödeks on:</w:t>
      </w:r>
    </w:p>
    <w:p w:rsidR="00B76468" w:rsidRDefault="00B76468" w:rsidP="00B76468">
      <w:pPr>
        <w:pStyle w:val="BodyText"/>
        <w:rPr>
          <w:lang w:val="et-EE"/>
        </w:rPr>
      </w:pPr>
    </w:p>
    <w:p w:rsidR="00B76468" w:rsidRDefault="00B76468" w:rsidP="00B76468">
      <w:pPr>
        <w:pStyle w:val="BodyText"/>
        <w:numPr>
          <w:ilvl w:val="0"/>
          <w:numId w:val="21"/>
        </w:numPr>
        <w:rPr>
          <w:lang w:val="et-EE"/>
        </w:rPr>
      </w:pPr>
      <w:r>
        <w:rPr>
          <w:lang w:val="et-EE"/>
        </w:rPr>
        <w:t>seadmete seadistamine, tarkvara uuendamine</w:t>
      </w:r>
    </w:p>
    <w:p w:rsidR="00B76468" w:rsidRDefault="00B76468" w:rsidP="00B76468">
      <w:pPr>
        <w:pStyle w:val="BodyText"/>
        <w:numPr>
          <w:ilvl w:val="0"/>
          <w:numId w:val="21"/>
        </w:numPr>
        <w:rPr>
          <w:lang w:val="et-EE"/>
        </w:rPr>
      </w:pPr>
      <w:r>
        <w:rPr>
          <w:lang w:val="et-EE"/>
        </w:rPr>
        <w:t>kulunud osade õigeaegne vahetamine,</w:t>
      </w:r>
    </w:p>
    <w:p w:rsidR="00B76468" w:rsidRDefault="00B76468" w:rsidP="00B76468">
      <w:pPr>
        <w:pStyle w:val="BodyText"/>
        <w:numPr>
          <w:ilvl w:val="0"/>
          <w:numId w:val="21"/>
        </w:numPr>
        <w:rPr>
          <w:lang w:val="et-EE"/>
        </w:rPr>
      </w:pPr>
      <w:r>
        <w:rPr>
          <w:lang w:val="et-EE"/>
        </w:rPr>
        <w:t>värvide kalibreerimine,</w:t>
      </w:r>
    </w:p>
    <w:p w:rsidR="00B76468" w:rsidRDefault="00B76468" w:rsidP="00B76468">
      <w:pPr>
        <w:pStyle w:val="BodyText"/>
        <w:numPr>
          <w:ilvl w:val="0"/>
          <w:numId w:val="21"/>
        </w:numPr>
        <w:rPr>
          <w:lang w:val="et-EE"/>
        </w:rPr>
      </w:pPr>
      <w:r>
        <w:rPr>
          <w:lang w:val="et-EE"/>
        </w:rPr>
        <w:t>kulumaterjalidega (tahmad, trumlid, kandjad, ülekandelint, ahi) varustamine,</w:t>
      </w:r>
      <w:r w:rsidR="00FC5C0C">
        <w:rPr>
          <w:lang w:val="et-EE"/>
        </w:rPr>
        <w:t xml:space="preserve"> välja arvatud varuosad.</w:t>
      </w:r>
    </w:p>
    <w:p w:rsidR="00B76468" w:rsidRDefault="00B76468" w:rsidP="00B76468">
      <w:pPr>
        <w:pStyle w:val="BodyText"/>
        <w:numPr>
          <w:ilvl w:val="0"/>
          <w:numId w:val="21"/>
        </w:numPr>
        <w:rPr>
          <w:lang w:val="et-EE"/>
        </w:rPr>
      </w:pPr>
      <w:r>
        <w:rPr>
          <w:lang w:val="et-EE"/>
        </w:rPr>
        <w:t>seadmetega töötava personali väljaõpe,</w:t>
      </w:r>
    </w:p>
    <w:p w:rsidR="00B76468" w:rsidRDefault="00B76468" w:rsidP="00B76468">
      <w:pPr>
        <w:pStyle w:val="BodyText"/>
        <w:numPr>
          <w:ilvl w:val="0"/>
          <w:numId w:val="21"/>
        </w:numPr>
        <w:rPr>
          <w:lang w:val="et-EE"/>
        </w:rPr>
      </w:pPr>
      <w:r>
        <w:rPr>
          <w:lang w:val="et-EE"/>
        </w:rPr>
        <w:t>konsultatsioonid ja abi telefoni teel,</w:t>
      </w:r>
    </w:p>
    <w:p w:rsidR="00B76468" w:rsidRDefault="00B76468" w:rsidP="00B76468">
      <w:pPr>
        <w:pStyle w:val="BodyText"/>
        <w:numPr>
          <w:ilvl w:val="0"/>
          <w:numId w:val="21"/>
        </w:numPr>
        <w:rPr>
          <w:lang w:val="et-EE"/>
        </w:rPr>
      </w:pPr>
      <w:r>
        <w:rPr>
          <w:lang w:val="et-EE"/>
        </w:rPr>
        <w:t>ajutiseks kasutamiseks teise seadmega varustamine (kui seadme remonti ei ole võimalik teostada “Tellija” juures ja tema seade tuleb viia remonditöökotta või kui laos ei ole hetkel vajalikku sobivat detaili), kui see on ette nähtud lepingu 2-ses punktis.</w:t>
      </w:r>
    </w:p>
    <w:p w:rsidR="00B76468" w:rsidRDefault="00B76468" w:rsidP="00B76468">
      <w:pPr>
        <w:pStyle w:val="BodyText"/>
        <w:numPr>
          <w:ilvl w:val="0"/>
          <w:numId w:val="21"/>
        </w:numPr>
        <w:rPr>
          <w:lang w:val="et-EE"/>
        </w:rPr>
      </w:pPr>
      <w:r>
        <w:rPr>
          <w:lang w:val="et-EE"/>
        </w:rPr>
        <w:t>seadmete konfigureerimine võrgusiseseks trükkimiseks,</w:t>
      </w:r>
    </w:p>
    <w:p w:rsidR="00B76468" w:rsidRDefault="00B76468" w:rsidP="00B76468">
      <w:pPr>
        <w:pStyle w:val="BodyText"/>
        <w:numPr>
          <w:ilvl w:val="0"/>
          <w:numId w:val="21"/>
        </w:numPr>
        <w:rPr>
          <w:lang w:val="et-EE"/>
        </w:rPr>
      </w:pPr>
      <w:r>
        <w:rPr>
          <w:lang w:val="et-EE"/>
        </w:rPr>
        <w:t xml:space="preserve">arvutiseadmete draiverite  installeerimine, </w:t>
      </w:r>
    </w:p>
    <w:p w:rsidR="00B76468" w:rsidRDefault="00B76468" w:rsidP="00B76468">
      <w:pPr>
        <w:pStyle w:val="BodyText"/>
        <w:numPr>
          <w:ilvl w:val="0"/>
          <w:numId w:val="21"/>
        </w:numPr>
        <w:rPr>
          <w:lang w:val="et-EE"/>
        </w:rPr>
      </w:pPr>
      <w:r>
        <w:rPr>
          <w:lang w:val="et-EE"/>
        </w:rPr>
        <w:t>arvutiseadmete administraatori väljaõpe</w:t>
      </w:r>
    </w:p>
    <w:p w:rsidR="00B76468" w:rsidRDefault="00B76468" w:rsidP="00B76468">
      <w:pPr>
        <w:pStyle w:val="BodyText"/>
        <w:rPr>
          <w:lang w:val="et-EE"/>
        </w:rPr>
      </w:pPr>
      <w:r>
        <w:rPr>
          <w:lang w:val="et-EE"/>
        </w:rPr>
        <w:t xml:space="preserve"> </w:t>
      </w:r>
    </w:p>
    <w:p w:rsidR="00B76468" w:rsidRDefault="00B76468" w:rsidP="00B76468">
      <w:pPr>
        <w:pStyle w:val="BodyText"/>
        <w:rPr>
          <w:lang w:val="et-EE"/>
        </w:rPr>
      </w:pPr>
    </w:p>
    <w:p w:rsidR="00B76468" w:rsidRDefault="00B76468" w:rsidP="00B76468">
      <w:pPr>
        <w:pStyle w:val="BodyText"/>
        <w:numPr>
          <w:ilvl w:val="1"/>
          <w:numId w:val="19"/>
        </w:numPr>
        <w:rPr>
          <w:lang w:val="et-EE"/>
        </w:rPr>
      </w:pPr>
      <w:r>
        <w:rPr>
          <w:lang w:val="et-EE"/>
        </w:rPr>
        <w:t>“Täitja” kohustub hooldama ainult käesoleva lepingu loetelus Nr. 1.1.1. olevaid seadmeid.</w:t>
      </w:r>
    </w:p>
    <w:p w:rsidR="00B76468" w:rsidRDefault="00B76468" w:rsidP="00B76468">
      <w:pPr>
        <w:pStyle w:val="BodyText"/>
        <w:numPr>
          <w:ilvl w:val="1"/>
          <w:numId w:val="19"/>
        </w:numPr>
        <w:rPr>
          <w:lang w:val="et-EE"/>
        </w:rPr>
      </w:pPr>
      <w:r>
        <w:rPr>
          <w:lang w:val="et-EE"/>
        </w:rPr>
        <w:t>Kui häirete põhjuseks on “Tellija” arvutite või arvutivõrgu ja tarkvara töö häired või rikked, tuleb “Tellijal” need kõrvaldada omal kulul.</w:t>
      </w:r>
    </w:p>
    <w:p w:rsidR="00B76468" w:rsidRDefault="00B76468" w:rsidP="00B76468">
      <w:pPr>
        <w:pStyle w:val="BodyText"/>
        <w:numPr>
          <w:ilvl w:val="1"/>
          <w:numId w:val="19"/>
        </w:numPr>
        <w:rPr>
          <w:lang w:val="et-EE"/>
        </w:rPr>
      </w:pPr>
      <w:r>
        <w:rPr>
          <w:lang w:val="et-EE"/>
        </w:rPr>
        <w:t>“Tellija” arvutite operatsioonisüsteemide ja tarkvara installeerimine, häälestamine ja uuendamine ei ole käesoleva lepingu objektideks, neid töid teostab “Täitja” lisatasu eest.</w:t>
      </w:r>
    </w:p>
    <w:p w:rsidR="00B76468" w:rsidRDefault="00B76468" w:rsidP="00B76468">
      <w:pPr>
        <w:numPr>
          <w:ilvl w:val="1"/>
          <w:numId w:val="19"/>
        </w:numPr>
        <w:jc w:val="both"/>
        <w:rPr>
          <w:rFonts w:ascii="Arial" w:hAnsi="Arial"/>
          <w:sz w:val="16"/>
          <w:lang w:val="et-EE"/>
        </w:rPr>
      </w:pPr>
      <w:r>
        <w:rPr>
          <w:rFonts w:ascii="Arial" w:hAnsi="Arial"/>
          <w:sz w:val="16"/>
          <w:lang w:val="et-EE"/>
        </w:rPr>
        <w:t xml:space="preserve">“Tellija” kutsel saabub “Täitja” kohale hiljemalt lepingu teises punktis märgitud väljakutse aja jooksul. </w:t>
      </w:r>
    </w:p>
    <w:p w:rsidR="00B76468" w:rsidRDefault="00B76468" w:rsidP="00B76468">
      <w:pPr>
        <w:numPr>
          <w:ilvl w:val="1"/>
          <w:numId w:val="19"/>
        </w:numPr>
        <w:jc w:val="both"/>
        <w:rPr>
          <w:rFonts w:ascii="Arial" w:hAnsi="Arial"/>
          <w:sz w:val="16"/>
          <w:lang w:val="et-EE"/>
        </w:rPr>
      </w:pPr>
      <w:r>
        <w:rPr>
          <w:rFonts w:ascii="Arial" w:hAnsi="Arial"/>
          <w:sz w:val="16"/>
          <w:lang w:val="et-EE"/>
        </w:rPr>
        <w:lastRenderedPageBreak/>
        <w:t>“Täitja” vahetab õigeaegselt välja kõik kulunud või vigased detailid ja varustab “Tellijat” vajalike materjalidega. Kõik väljavahetatud amortiseerunud detailid on “Täitja” omand.</w:t>
      </w:r>
    </w:p>
    <w:p w:rsidR="00B76468" w:rsidRDefault="00B76468" w:rsidP="00B76468">
      <w:pPr>
        <w:numPr>
          <w:ilvl w:val="1"/>
          <w:numId w:val="19"/>
        </w:numPr>
        <w:jc w:val="both"/>
        <w:rPr>
          <w:lang w:val="et-EE"/>
        </w:rPr>
      </w:pPr>
      <w:r>
        <w:rPr>
          <w:rFonts w:ascii="Arial" w:hAnsi="Arial"/>
          <w:sz w:val="16"/>
          <w:lang w:val="et-EE"/>
        </w:rPr>
        <w:t>“Tellija” võtab kõik teostatud tööd vastu ning kirjutab alla tööde teostamise aktile.</w:t>
      </w:r>
      <w:r>
        <w:rPr>
          <w:lang w:val="et-EE"/>
        </w:rPr>
        <w:t xml:space="preserve"> </w:t>
      </w:r>
    </w:p>
    <w:p w:rsidR="00B76468" w:rsidRDefault="00B76468" w:rsidP="00B76468">
      <w:pPr>
        <w:jc w:val="both"/>
        <w:rPr>
          <w:rFonts w:ascii="Arial" w:hAnsi="Arial"/>
          <w:sz w:val="16"/>
          <w:lang w:val="et-EE"/>
        </w:rPr>
      </w:pPr>
    </w:p>
    <w:p w:rsidR="00B76468" w:rsidRDefault="00B76468" w:rsidP="00B76468">
      <w:pPr>
        <w:jc w:val="both"/>
        <w:rPr>
          <w:rFonts w:ascii="Arial" w:hAnsi="Arial"/>
          <w:sz w:val="16"/>
          <w:lang w:val="et-EE"/>
        </w:rPr>
      </w:pPr>
    </w:p>
    <w:p w:rsidR="00B76468" w:rsidRDefault="00B76468" w:rsidP="00B76468">
      <w:pPr>
        <w:numPr>
          <w:ilvl w:val="0"/>
          <w:numId w:val="19"/>
        </w:numPr>
        <w:rPr>
          <w:rFonts w:ascii="Arial" w:hAnsi="Arial"/>
          <w:b/>
          <w:sz w:val="16"/>
          <w:lang w:val="et-EE"/>
        </w:rPr>
      </w:pPr>
      <w:r>
        <w:rPr>
          <w:rFonts w:ascii="Arial" w:hAnsi="Arial"/>
          <w:b/>
          <w:sz w:val="16"/>
          <w:lang w:val="et-EE"/>
        </w:rPr>
        <w:sym w:font="Symbol" w:char="00B2"/>
      </w:r>
      <w:r>
        <w:rPr>
          <w:rFonts w:ascii="Arial" w:hAnsi="Arial"/>
          <w:b/>
          <w:sz w:val="16"/>
          <w:lang w:val="et-EE"/>
        </w:rPr>
        <w:t>TELLIJA</w:t>
      </w:r>
      <w:r>
        <w:rPr>
          <w:rFonts w:ascii="Arial" w:hAnsi="Arial"/>
          <w:b/>
          <w:sz w:val="16"/>
          <w:lang w:val="et-EE"/>
        </w:rPr>
        <w:sym w:font="Symbol" w:char="00B2"/>
      </w:r>
      <w:r>
        <w:rPr>
          <w:rFonts w:ascii="Arial" w:hAnsi="Arial"/>
          <w:b/>
          <w:sz w:val="16"/>
          <w:lang w:val="et-EE"/>
        </w:rPr>
        <w:t xml:space="preserve"> KOHUSTUSED</w:t>
      </w:r>
    </w:p>
    <w:p w:rsidR="00B76468" w:rsidRDefault="00B76468" w:rsidP="00B76468">
      <w:pPr>
        <w:ind w:left="360"/>
        <w:rPr>
          <w:rFonts w:ascii="Arial" w:hAnsi="Arial"/>
          <w:b/>
          <w:sz w:val="16"/>
          <w:lang w:val="et-EE"/>
        </w:rPr>
      </w:pPr>
    </w:p>
    <w:p w:rsidR="00B76468" w:rsidRDefault="00B76468" w:rsidP="00B76468">
      <w:pPr>
        <w:pStyle w:val="ListParagraph"/>
        <w:numPr>
          <w:ilvl w:val="1"/>
          <w:numId w:val="25"/>
        </w:numPr>
        <w:jc w:val="both"/>
        <w:rPr>
          <w:rFonts w:ascii="Arial" w:hAnsi="Arial"/>
          <w:sz w:val="16"/>
          <w:lang w:val="et-EE"/>
        </w:rPr>
      </w:pPr>
      <w:r w:rsidRPr="000B0C38">
        <w:rPr>
          <w:rFonts w:ascii="Arial" w:hAnsi="Arial"/>
          <w:sz w:val="16"/>
          <w:lang w:val="et-EE"/>
        </w:rPr>
        <w:t xml:space="preserve">  „Tellija“ kohustub leidma seadmele sobiva asukoha, kindlustamaks elektri ja interneti olemasolu. </w:t>
      </w:r>
    </w:p>
    <w:p w:rsidR="00B76468" w:rsidRPr="000B0C38" w:rsidRDefault="00B76468" w:rsidP="00B76468">
      <w:pPr>
        <w:pStyle w:val="ListParagraph"/>
        <w:numPr>
          <w:ilvl w:val="1"/>
          <w:numId w:val="25"/>
        </w:numPr>
        <w:ind w:left="0" w:firstLine="0"/>
        <w:jc w:val="both"/>
        <w:rPr>
          <w:rFonts w:ascii="Arial" w:hAnsi="Arial"/>
          <w:sz w:val="16"/>
          <w:lang w:val="et-EE"/>
        </w:rPr>
      </w:pPr>
      <w:r>
        <w:rPr>
          <w:rFonts w:ascii="Arial" w:hAnsi="Arial"/>
          <w:sz w:val="16"/>
          <w:lang w:val="et-EE"/>
        </w:rPr>
        <w:t xml:space="preserve"> </w:t>
      </w:r>
      <w:r w:rsidRPr="000B0C38">
        <w:rPr>
          <w:rFonts w:ascii="Arial" w:hAnsi="Arial"/>
          <w:sz w:val="16"/>
          <w:lang w:val="et-EE"/>
        </w:rPr>
        <w:t xml:space="preserve"> “Tellija” määrab ühe või kaks omapoolset isikut, kes on vastutavad bürooseadmete kasutamise eest. “Täitja”  korraldab </w:t>
      </w:r>
      <w:r>
        <w:rPr>
          <w:rFonts w:ascii="Arial" w:hAnsi="Arial"/>
          <w:sz w:val="16"/>
          <w:lang w:val="et-EE"/>
        </w:rPr>
        <w:t xml:space="preserve"> neile isikutele </w:t>
      </w:r>
      <w:r w:rsidRPr="000B0C38">
        <w:rPr>
          <w:rFonts w:ascii="Arial" w:hAnsi="Arial"/>
          <w:sz w:val="16"/>
          <w:lang w:val="et-EE"/>
        </w:rPr>
        <w:t xml:space="preserve"> väljaõppe. “Tellija” kohustub informeerima “Täitjat” kirjalikult vastutavate isikute ja seadmete paigutuse muutmistest. Kui vastutavate isikute muutmise tõttu on vajalik uute töötajate väljaõpe, siis uus väljaõpe toimub  “Täitja” hinnakirja alusel.</w:t>
      </w:r>
    </w:p>
    <w:p w:rsidR="00B76468" w:rsidRDefault="00B76468" w:rsidP="00B76468">
      <w:pPr>
        <w:jc w:val="both"/>
        <w:rPr>
          <w:rFonts w:ascii="Arial" w:hAnsi="Arial"/>
          <w:sz w:val="16"/>
          <w:lang w:val="et-EE"/>
        </w:rPr>
      </w:pPr>
      <w:r>
        <w:rPr>
          <w:rFonts w:ascii="Arial" w:hAnsi="Arial"/>
          <w:sz w:val="16"/>
          <w:lang w:val="et-EE"/>
        </w:rPr>
        <w:t>4.3     “Tellija” kohustub kasutama  bürooseadmeid heaperemehelikult. Olulisemad nõuded seadme kasutamise kohta on toodud  punktis nr. 8.</w:t>
      </w:r>
    </w:p>
    <w:p w:rsidR="00B76468" w:rsidRDefault="00B76468" w:rsidP="00B76468">
      <w:pPr>
        <w:jc w:val="both"/>
        <w:rPr>
          <w:rFonts w:ascii="Arial" w:hAnsi="Arial"/>
          <w:sz w:val="16"/>
          <w:lang w:val="et-EE"/>
        </w:rPr>
      </w:pPr>
      <w:r>
        <w:rPr>
          <w:rFonts w:ascii="Arial" w:hAnsi="Arial"/>
          <w:sz w:val="16"/>
          <w:lang w:val="et-EE"/>
        </w:rPr>
        <w:t xml:space="preserve">4.4     “Tellija” kohustub kindlustama omal kulul kõikide käesoleva lepingu objektideks mitteolevate, kuid lepingu loetelus     Nr.     1.1.1 märgitud bürooseadmete katkematule tööle mõju avaldada võivate arvutisüsteemide töö.   </w:t>
      </w:r>
    </w:p>
    <w:p w:rsidR="00B76468" w:rsidRPr="002A7C62" w:rsidRDefault="00B76468" w:rsidP="00B76468">
      <w:pPr>
        <w:pStyle w:val="ListParagraph"/>
        <w:numPr>
          <w:ilvl w:val="1"/>
          <w:numId w:val="26"/>
        </w:numPr>
        <w:jc w:val="both"/>
        <w:rPr>
          <w:rFonts w:ascii="Arial" w:hAnsi="Arial"/>
          <w:sz w:val="16"/>
          <w:lang w:val="et-EE"/>
        </w:rPr>
      </w:pPr>
      <w:r w:rsidRPr="002A7C62">
        <w:rPr>
          <w:rFonts w:ascii="Arial" w:hAnsi="Arial"/>
          <w:sz w:val="16"/>
          <w:lang w:val="et-EE"/>
        </w:rPr>
        <w:t xml:space="preserve">“Täitja” </w:t>
      </w:r>
      <w:r>
        <w:rPr>
          <w:rFonts w:ascii="Arial" w:hAnsi="Arial"/>
          <w:sz w:val="16"/>
          <w:lang w:val="et-EE"/>
        </w:rPr>
        <w:t>kulu</w:t>
      </w:r>
      <w:r w:rsidRPr="002A7C62">
        <w:rPr>
          <w:rFonts w:ascii="Arial" w:hAnsi="Arial"/>
          <w:sz w:val="16"/>
          <w:lang w:val="et-EE"/>
        </w:rPr>
        <w:t xml:space="preserve">materjale tuleb kasutada ainult lepingu </w:t>
      </w:r>
      <w:r>
        <w:rPr>
          <w:rFonts w:ascii="Arial" w:hAnsi="Arial"/>
          <w:sz w:val="16"/>
          <w:lang w:val="et-EE"/>
        </w:rPr>
        <w:t>loetelus</w:t>
      </w:r>
      <w:r w:rsidRPr="002A7C62">
        <w:rPr>
          <w:rFonts w:ascii="Arial" w:hAnsi="Arial"/>
          <w:sz w:val="16"/>
          <w:lang w:val="et-EE"/>
        </w:rPr>
        <w:t xml:space="preserve"> Nr. 1.1.1 märgitud bürooseadmetele. </w:t>
      </w:r>
    </w:p>
    <w:p w:rsidR="00B76468" w:rsidRDefault="00B76468" w:rsidP="00B76468">
      <w:pPr>
        <w:jc w:val="both"/>
        <w:rPr>
          <w:rFonts w:ascii="Arial" w:hAnsi="Arial"/>
          <w:sz w:val="16"/>
          <w:lang w:val="et-EE"/>
        </w:rPr>
      </w:pPr>
      <w:r>
        <w:rPr>
          <w:rFonts w:ascii="Arial" w:hAnsi="Arial"/>
          <w:sz w:val="16"/>
          <w:lang w:val="et-EE"/>
        </w:rPr>
        <w:t>4.6   „Tellija“ esitab kõik teated, sh rikete teated, e-mailile info@printerikeskus.ee</w:t>
      </w:r>
    </w:p>
    <w:p w:rsidR="00B76468" w:rsidRDefault="00B76468" w:rsidP="00B76468">
      <w:pPr>
        <w:ind w:firstLine="360"/>
        <w:rPr>
          <w:sz w:val="16"/>
          <w:lang w:val="et-EE"/>
        </w:rPr>
      </w:pPr>
    </w:p>
    <w:p w:rsidR="00B76468" w:rsidRDefault="00B76468" w:rsidP="00B76468">
      <w:pPr>
        <w:pStyle w:val="BodyText"/>
        <w:rPr>
          <w:b/>
          <w:lang w:val="et-EE"/>
        </w:rPr>
      </w:pPr>
    </w:p>
    <w:p w:rsidR="00B76468" w:rsidRDefault="00B76468" w:rsidP="00B76468">
      <w:pPr>
        <w:pStyle w:val="BodyText"/>
        <w:rPr>
          <w:b/>
          <w:lang w:val="et-EE"/>
        </w:rPr>
      </w:pPr>
    </w:p>
    <w:p w:rsidR="00B76468" w:rsidRDefault="00B76468" w:rsidP="00B76468">
      <w:pPr>
        <w:numPr>
          <w:ilvl w:val="0"/>
          <w:numId w:val="22"/>
        </w:numPr>
        <w:rPr>
          <w:rFonts w:ascii="Arial" w:hAnsi="Arial"/>
          <w:b/>
          <w:sz w:val="16"/>
          <w:lang w:val="et-EE"/>
        </w:rPr>
      </w:pPr>
      <w:r>
        <w:rPr>
          <w:rFonts w:ascii="Arial" w:hAnsi="Arial"/>
          <w:b/>
          <w:sz w:val="16"/>
          <w:lang w:val="et-EE"/>
        </w:rPr>
        <w:t>ARVELDUSE KORD</w:t>
      </w:r>
    </w:p>
    <w:p w:rsidR="00B76468" w:rsidRDefault="00B76468" w:rsidP="00B76468">
      <w:pPr>
        <w:rPr>
          <w:rFonts w:ascii="Arial" w:hAnsi="Arial"/>
          <w:sz w:val="16"/>
          <w:lang w:val="et-EE"/>
        </w:rPr>
      </w:pPr>
    </w:p>
    <w:p w:rsidR="00B76468" w:rsidRPr="006D6D30" w:rsidRDefault="00B76468" w:rsidP="00B76468">
      <w:pPr>
        <w:numPr>
          <w:ilvl w:val="1"/>
          <w:numId w:val="22"/>
        </w:numPr>
        <w:jc w:val="both"/>
        <w:rPr>
          <w:rFonts w:ascii="Arial" w:hAnsi="Arial"/>
          <w:sz w:val="16"/>
          <w:lang w:val="et-EE"/>
        </w:rPr>
      </w:pPr>
      <w:r w:rsidRPr="006D6D30">
        <w:rPr>
          <w:rFonts w:ascii="Arial" w:hAnsi="Arial"/>
          <w:sz w:val="16"/>
          <w:lang w:val="et-EE"/>
        </w:rPr>
        <w:t>Loetelus Nr. 1.1.1. olevate bürooseadmete töötamiseks vajalike tagavaraosade, materjalide ja transporditeenuste ning tehniliste ja programmiliste tööde hoolduse hinnad on väljendatud ühe A4 formaadis trükise hinna kujul. “Tellija” maksab iga kuu reaalselt t</w:t>
      </w:r>
      <w:r>
        <w:rPr>
          <w:rFonts w:ascii="Arial" w:hAnsi="Arial"/>
          <w:sz w:val="16"/>
          <w:lang w:val="et-EE"/>
        </w:rPr>
        <w:t>rükitud</w:t>
      </w:r>
      <w:r w:rsidRPr="006D6D30">
        <w:rPr>
          <w:rFonts w:ascii="Arial" w:hAnsi="Arial"/>
          <w:sz w:val="16"/>
          <w:lang w:val="et-EE"/>
        </w:rPr>
        <w:t xml:space="preserve"> trükiste arvu eest. Tasu suurus arvestatakse trükise hinna ja valmistatud trükiste arvu korrutisena.</w:t>
      </w:r>
    </w:p>
    <w:p w:rsidR="00B76468" w:rsidRPr="00580A21" w:rsidRDefault="00B76468" w:rsidP="00B76468">
      <w:pPr>
        <w:numPr>
          <w:ilvl w:val="1"/>
          <w:numId w:val="23"/>
        </w:numPr>
        <w:jc w:val="both"/>
        <w:rPr>
          <w:sz w:val="16"/>
          <w:lang w:val="et-EE"/>
        </w:rPr>
      </w:pPr>
      <w:r w:rsidRPr="00580A21">
        <w:rPr>
          <w:rFonts w:ascii="Arial" w:hAnsi="Arial"/>
          <w:sz w:val="16"/>
          <w:lang w:val="et-EE"/>
        </w:rPr>
        <w:t xml:space="preserve">“Tellija” kannab tasu “Täitjale” üle hiljemalt </w:t>
      </w:r>
      <w:r w:rsidR="008F45CF">
        <w:rPr>
          <w:rFonts w:ascii="Arial" w:hAnsi="Arial"/>
          <w:sz w:val="16"/>
          <w:lang w:val="et-EE"/>
        </w:rPr>
        <w:t>21</w:t>
      </w:r>
      <w:r w:rsidRPr="00580A21">
        <w:rPr>
          <w:rFonts w:ascii="Arial" w:hAnsi="Arial"/>
          <w:sz w:val="16"/>
          <w:lang w:val="et-EE"/>
        </w:rPr>
        <w:t xml:space="preserve"> päeva jooksul pärast arve väljastamist. Kui “Tellija” </w:t>
      </w:r>
      <w:r>
        <w:rPr>
          <w:rFonts w:ascii="Arial" w:hAnsi="Arial"/>
          <w:sz w:val="16"/>
          <w:lang w:val="et-EE"/>
        </w:rPr>
        <w:t xml:space="preserve">viivitab arve tasumisega üle </w:t>
      </w:r>
      <w:r w:rsidR="008F45CF">
        <w:rPr>
          <w:rFonts w:ascii="Arial" w:hAnsi="Arial"/>
          <w:sz w:val="16"/>
          <w:lang w:val="et-EE"/>
        </w:rPr>
        <w:t>63</w:t>
      </w:r>
      <w:r>
        <w:rPr>
          <w:rFonts w:ascii="Arial" w:hAnsi="Arial"/>
          <w:sz w:val="16"/>
          <w:lang w:val="et-EE"/>
        </w:rPr>
        <w:t xml:space="preserve"> </w:t>
      </w:r>
      <w:r w:rsidRPr="00580A21">
        <w:rPr>
          <w:rFonts w:ascii="Arial" w:hAnsi="Arial"/>
          <w:sz w:val="16"/>
          <w:lang w:val="et-EE"/>
        </w:rPr>
        <w:t>kalendripäeva , on “Täitjal” õigus katkestada käesolev leping ühepoolselt. Sel juhul teostatakse lõplik arvestus ja Eesti Vabariigis kehtivate seaduste järgi nõutakse “Tellijalt” tasumata summa välja.</w:t>
      </w:r>
    </w:p>
    <w:p w:rsidR="00B76468" w:rsidRPr="00FD3FB5" w:rsidRDefault="00B76468" w:rsidP="00B76468">
      <w:pPr>
        <w:numPr>
          <w:ilvl w:val="1"/>
          <w:numId w:val="23"/>
        </w:numPr>
        <w:jc w:val="both"/>
        <w:rPr>
          <w:rFonts w:ascii="Arial" w:hAnsi="Arial"/>
          <w:sz w:val="16"/>
          <w:lang w:val="et-EE"/>
        </w:rPr>
      </w:pPr>
      <w:r w:rsidRPr="00580A21">
        <w:rPr>
          <w:rFonts w:ascii="Arial" w:hAnsi="Arial" w:cs="Arial"/>
          <w:sz w:val="16"/>
          <w:szCs w:val="16"/>
        </w:rPr>
        <w:t>"</w:t>
      </w:r>
      <w:proofErr w:type="spellStart"/>
      <w:r w:rsidRPr="00580A21">
        <w:rPr>
          <w:rFonts w:ascii="Arial" w:hAnsi="Arial" w:cs="Arial"/>
          <w:sz w:val="16"/>
          <w:szCs w:val="16"/>
        </w:rPr>
        <w:t>Täitja</w:t>
      </w:r>
      <w:proofErr w:type="spellEnd"/>
      <w:r w:rsidRPr="00580A21">
        <w:rPr>
          <w:rFonts w:ascii="Arial" w:hAnsi="Arial" w:cs="Arial"/>
          <w:sz w:val="16"/>
          <w:szCs w:val="16"/>
        </w:rPr>
        <w:t xml:space="preserve">" </w:t>
      </w:r>
      <w:proofErr w:type="spellStart"/>
      <w:r w:rsidRPr="00580A21">
        <w:rPr>
          <w:rFonts w:ascii="Arial" w:hAnsi="Arial" w:cs="Arial"/>
          <w:sz w:val="16"/>
          <w:szCs w:val="16"/>
        </w:rPr>
        <w:t>edastab</w:t>
      </w:r>
      <w:proofErr w:type="spellEnd"/>
      <w:r w:rsidRPr="00580A21">
        <w:rPr>
          <w:rFonts w:ascii="Arial" w:hAnsi="Arial" w:cs="Arial"/>
          <w:sz w:val="16"/>
          <w:szCs w:val="16"/>
        </w:rPr>
        <w:t xml:space="preserve"> </w:t>
      </w:r>
      <w:proofErr w:type="spellStart"/>
      <w:r w:rsidRPr="00580A21">
        <w:rPr>
          <w:rFonts w:ascii="Arial" w:hAnsi="Arial" w:cs="Arial"/>
          <w:sz w:val="16"/>
          <w:szCs w:val="16"/>
        </w:rPr>
        <w:t>arve</w:t>
      </w:r>
      <w:proofErr w:type="spellEnd"/>
      <w:r w:rsidRPr="00580A21">
        <w:rPr>
          <w:rFonts w:ascii="Arial" w:hAnsi="Arial" w:cs="Arial"/>
          <w:sz w:val="16"/>
          <w:szCs w:val="16"/>
        </w:rPr>
        <w:t> </w:t>
      </w:r>
      <w:proofErr w:type="spellStart"/>
      <w:r w:rsidRPr="00580A21">
        <w:rPr>
          <w:rFonts w:ascii="Arial" w:hAnsi="Arial" w:cs="Arial"/>
          <w:sz w:val="16"/>
          <w:szCs w:val="16"/>
        </w:rPr>
        <w:t>igakuiselt</w:t>
      </w:r>
      <w:proofErr w:type="spellEnd"/>
      <w:r w:rsidRPr="00580A21">
        <w:rPr>
          <w:rFonts w:ascii="Arial" w:hAnsi="Arial" w:cs="Arial"/>
          <w:sz w:val="16"/>
          <w:szCs w:val="16"/>
        </w:rPr>
        <w:t> "</w:t>
      </w:r>
      <w:proofErr w:type="spellStart"/>
      <w:r w:rsidRPr="00580A21">
        <w:rPr>
          <w:rFonts w:ascii="Arial" w:hAnsi="Arial" w:cs="Arial"/>
          <w:sz w:val="16"/>
          <w:szCs w:val="16"/>
        </w:rPr>
        <w:t>Tellija</w:t>
      </w:r>
      <w:r>
        <w:rPr>
          <w:rFonts w:ascii="Arial" w:hAnsi="Arial" w:cs="Arial"/>
          <w:sz w:val="16"/>
          <w:szCs w:val="16"/>
        </w:rPr>
        <w:t>le</w:t>
      </w:r>
      <w:proofErr w:type="spellEnd"/>
      <w:r w:rsidRPr="00580A21">
        <w:rPr>
          <w:rFonts w:ascii="Arial" w:hAnsi="Arial" w:cs="Arial"/>
          <w:sz w:val="16"/>
          <w:szCs w:val="16"/>
        </w:rPr>
        <w:t xml:space="preserve">" </w:t>
      </w:r>
      <w:r>
        <w:rPr>
          <w:rFonts w:ascii="Arial" w:hAnsi="Arial" w:cs="Arial"/>
          <w:sz w:val="16"/>
          <w:szCs w:val="16"/>
        </w:rPr>
        <w:t>e-</w:t>
      </w:r>
      <w:proofErr w:type="spellStart"/>
      <w:r>
        <w:rPr>
          <w:rFonts w:ascii="Arial" w:hAnsi="Arial" w:cs="Arial"/>
          <w:sz w:val="16"/>
          <w:szCs w:val="16"/>
        </w:rPr>
        <w:t>arvena</w:t>
      </w:r>
      <w:proofErr w:type="spellEnd"/>
      <w:r w:rsidR="00FD3FB5">
        <w:rPr>
          <w:rFonts w:ascii="Arial" w:hAnsi="Arial" w:cs="Arial"/>
          <w:sz w:val="16"/>
          <w:szCs w:val="16"/>
        </w:rPr>
        <w:t xml:space="preserve"> </w:t>
      </w:r>
      <w:proofErr w:type="spellStart"/>
      <w:r w:rsidR="00FD3FB5">
        <w:rPr>
          <w:rFonts w:ascii="Arial" w:hAnsi="Arial" w:cs="Arial"/>
          <w:sz w:val="16"/>
          <w:szCs w:val="16"/>
        </w:rPr>
        <w:t>või</w:t>
      </w:r>
      <w:proofErr w:type="spellEnd"/>
      <w:r w:rsidR="00FD3FB5">
        <w:rPr>
          <w:rFonts w:ascii="Arial" w:hAnsi="Arial" w:cs="Arial"/>
          <w:sz w:val="16"/>
          <w:szCs w:val="16"/>
        </w:rPr>
        <w:t xml:space="preserve"> e-</w:t>
      </w:r>
      <w:proofErr w:type="spellStart"/>
      <w:r w:rsidR="00FD3FB5">
        <w:rPr>
          <w:rFonts w:ascii="Arial" w:hAnsi="Arial" w:cs="Arial"/>
          <w:sz w:val="16"/>
          <w:szCs w:val="16"/>
        </w:rPr>
        <w:t>postil</w:t>
      </w:r>
      <w:proofErr w:type="spellEnd"/>
      <w:r w:rsidR="00FD3FB5">
        <w:rPr>
          <w:rFonts w:ascii="Arial" w:hAnsi="Arial" w:cs="Arial"/>
          <w:sz w:val="16"/>
          <w:szCs w:val="16"/>
        </w:rPr>
        <w:t xml:space="preserve"> </w:t>
      </w:r>
      <w:hyperlink r:id="rId7" w:history="1">
        <w:r w:rsidR="00FD3FB5" w:rsidRPr="00C515DE">
          <w:rPr>
            <w:rStyle w:val="Hyperlink"/>
            <w:rFonts w:ascii="Arial" w:hAnsi="Arial" w:cs="Arial"/>
            <w:sz w:val="16"/>
            <w:szCs w:val="16"/>
          </w:rPr>
          <w:t>kadakakool@kadakakool.edu.ee</w:t>
        </w:r>
      </w:hyperlink>
    </w:p>
    <w:p w:rsidR="00FD3FB5" w:rsidRPr="00580A21" w:rsidRDefault="00FD3FB5" w:rsidP="00FD3FB5">
      <w:pPr>
        <w:ind w:left="360"/>
        <w:jc w:val="both"/>
        <w:rPr>
          <w:rFonts w:ascii="Arial" w:hAnsi="Arial"/>
          <w:sz w:val="16"/>
          <w:lang w:val="et-EE"/>
        </w:rPr>
      </w:pPr>
    </w:p>
    <w:p w:rsidR="00B76468" w:rsidRDefault="00B76468" w:rsidP="00B76468">
      <w:pPr>
        <w:jc w:val="both"/>
        <w:rPr>
          <w:rFonts w:ascii="Arial" w:hAnsi="Arial"/>
          <w:sz w:val="16"/>
          <w:lang w:val="et-EE"/>
        </w:rPr>
      </w:pPr>
    </w:p>
    <w:p w:rsidR="00B76468" w:rsidRDefault="00B76468" w:rsidP="00B76468">
      <w:pPr>
        <w:jc w:val="both"/>
        <w:rPr>
          <w:rFonts w:ascii="Arial" w:hAnsi="Arial"/>
          <w:sz w:val="16"/>
          <w:lang w:val="et-EE"/>
        </w:rPr>
      </w:pPr>
    </w:p>
    <w:p w:rsidR="00B76468" w:rsidRPr="00953A02" w:rsidRDefault="00B76468" w:rsidP="00B76468">
      <w:pPr>
        <w:numPr>
          <w:ilvl w:val="0"/>
          <w:numId w:val="22"/>
        </w:numPr>
        <w:jc w:val="both"/>
        <w:rPr>
          <w:rFonts w:ascii="Calibri" w:hAnsi="Calibri"/>
          <w:b/>
          <w:sz w:val="18"/>
          <w:szCs w:val="18"/>
          <w:lang w:val="et-EE"/>
        </w:rPr>
      </w:pPr>
      <w:r w:rsidRPr="00953A02">
        <w:rPr>
          <w:rFonts w:ascii="Calibri" w:hAnsi="Calibri"/>
          <w:b/>
          <w:sz w:val="18"/>
          <w:szCs w:val="18"/>
          <w:lang w:val="et-EE"/>
        </w:rPr>
        <w:t>TÄISHOOLDUSLEPINGU TÄHTAJAD JA LEPINGU LÕPETAMINE</w:t>
      </w:r>
    </w:p>
    <w:p w:rsidR="00B76468" w:rsidRDefault="00B76468" w:rsidP="00B76468">
      <w:pPr>
        <w:ind w:left="360"/>
        <w:jc w:val="both"/>
        <w:rPr>
          <w:rFonts w:ascii="Arial" w:hAnsi="Arial"/>
          <w:b/>
          <w:sz w:val="16"/>
          <w:lang w:val="et-EE"/>
        </w:rPr>
      </w:pPr>
    </w:p>
    <w:p w:rsidR="00FA134C" w:rsidRDefault="00FA134C" w:rsidP="00FA134C">
      <w:pPr>
        <w:numPr>
          <w:ilvl w:val="1"/>
          <w:numId w:val="22"/>
        </w:numPr>
        <w:jc w:val="both"/>
        <w:rPr>
          <w:rFonts w:ascii="Arial" w:hAnsi="Arial"/>
          <w:sz w:val="16"/>
          <w:lang w:val="et-EE"/>
        </w:rPr>
      </w:pPr>
      <w:r>
        <w:rPr>
          <w:rFonts w:ascii="Arial" w:hAnsi="Arial"/>
          <w:sz w:val="16"/>
          <w:lang w:val="et-EE"/>
        </w:rPr>
        <w:t>Leping on kehtiv kuni 31.12.202</w:t>
      </w:r>
      <w:r w:rsidR="00FC5C0C">
        <w:rPr>
          <w:rFonts w:ascii="Arial" w:hAnsi="Arial"/>
          <w:sz w:val="16"/>
          <w:lang w:val="et-EE"/>
        </w:rPr>
        <w:t>9</w:t>
      </w:r>
      <w:r>
        <w:rPr>
          <w:rFonts w:ascii="Arial" w:hAnsi="Arial"/>
          <w:sz w:val="16"/>
          <w:lang w:val="et-EE"/>
        </w:rPr>
        <w:t>. Lepingu kehtivusaeg on piiratud  trükiste arvuga lepingu punktis 2. Koopiamasinatele või printeritele, millega on juba valmistatud teises punktis märgitud arv trükiseid, võib lepingu kehtivust pikendada ainult kahepoolselt sõlmitud akti alusel.</w:t>
      </w:r>
    </w:p>
    <w:p w:rsidR="00FA134C" w:rsidRDefault="00FA134C" w:rsidP="00FA134C">
      <w:pPr>
        <w:numPr>
          <w:ilvl w:val="1"/>
          <w:numId w:val="22"/>
        </w:numPr>
        <w:jc w:val="both"/>
        <w:rPr>
          <w:rFonts w:ascii="Arial" w:hAnsi="Arial"/>
          <w:sz w:val="16"/>
          <w:lang w:val="et-EE"/>
        </w:rPr>
      </w:pPr>
      <w:r>
        <w:rPr>
          <w:rFonts w:ascii="Arial" w:hAnsi="Arial"/>
          <w:sz w:val="16"/>
          <w:lang w:val="et-EE"/>
        </w:rPr>
        <w:t>Lepingu lõpetamiseks tuleb „Tellijal“ teavitada „Täitjat“ 1 kuu ette</w:t>
      </w:r>
    </w:p>
    <w:p w:rsidR="00FA134C" w:rsidRPr="004A081B" w:rsidRDefault="00FA134C" w:rsidP="00FA134C">
      <w:pPr>
        <w:numPr>
          <w:ilvl w:val="1"/>
          <w:numId w:val="22"/>
        </w:numPr>
        <w:jc w:val="both"/>
        <w:rPr>
          <w:rFonts w:ascii="Arial" w:hAnsi="Arial"/>
          <w:sz w:val="16"/>
          <w:lang w:val="et-EE"/>
        </w:rPr>
      </w:pPr>
      <w:r>
        <w:rPr>
          <w:rFonts w:ascii="Arial" w:hAnsi="Arial"/>
          <w:sz w:val="16"/>
          <w:lang w:val="et-EE"/>
        </w:rPr>
        <w:t>Leping pikeneb 12 kuu kaupa, kui kumbki pool ei ole 1 kuu enne lepingu lõppemist avaldanud soovi lepingut lõpetada.</w:t>
      </w:r>
    </w:p>
    <w:p w:rsidR="00FA134C" w:rsidRDefault="00FA134C" w:rsidP="00FA134C">
      <w:pPr>
        <w:numPr>
          <w:ilvl w:val="1"/>
          <w:numId w:val="22"/>
        </w:numPr>
        <w:jc w:val="both"/>
        <w:rPr>
          <w:rFonts w:ascii="Arial" w:hAnsi="Arial"/>
          <w:sz w:val="16"/>
          <w:lang w:val="et-EE"/>
        </w:rPr>
      </w:pPr>
      <w:r>
        <w:rPr>
          <w:rFonts w:ascii="Arial" w:hAnsi="Arial"/>
          <w:sz w:val="16"/>
          <w:lang w:val="et-EE"/>
        </w:rPr>
        <w:t>Lepingu lõppedes on  „Tellija“ kohustatud tasuma „Täitjale“ tasumata teenuste eest talle esitatud arve alusel.</w:t>
      </w:r>
    </w:p>
    <w:p w:rsidR="00B76468" w:rsidRDefault="00B76468" w:rsidP="00FA134C">
      <w:pPr>
        <w:jc w:val="both"/>
        <w:rPr>
          <w:rFonts w:ascii="Arial" w:hAnsi="Arial"/>
          <w:sz w:val="16"/>
          <w:lang w:val="et-EE"/>
        </w:rPr>
      </w:pPr>
    </w:p>
    <w:p w:rsidR="00B76468" w:rsidRDefault="00B76468" w:rsidP="00B76468">
      <w:pPr>
        <w:ind w:left="1080"/>
        <w:jc w:val="both"/>
        <w:rPr>
          <w:rFonts w:ascii="Arial" w:hAnsi="Arial"/>
          <w:sz w:val="16"/>
          <w:lang w:val="et-EE"/>
        </w:rPr>
      </w:pPr>
    </w:p>
    <w:p w:rsidR="00B76468" w:rsidRDefault="00B76468" w:rsidP="00B76468">
      <w:pPr>
        <w:numPr>
          <w:ilvl w:val="0"/>
          <w:numId w:val="22"/>
        </w:numPr>
        <w:rPr>
          <w:rFonts w:ascii="Arial" w:hAnsi="Arial"/>
          <w:sz w:val="16"/>
          <w:lang w:val="et-EE"/>
        </w:rPr>
      </w:pPr>
      <w:r>
        <w:rPr>
          <w:rFonts w:ascii="Arial" w:hAnsi="Arial"/>
          <w:b/>
          <w:sz w:val="16"/>
          <w:lang w:val="et-EE"/>
        </w:rPr>
        <w:t>TRÜKISTE ARVESTUS</w:t>
      </w:r>
    </w:p>
    <w:p w:rsidR="00B76468" w:rsidRDefault="00B76468" w:rsidP="00B76468">
      <w:pPr>
        <w:rPr>
          <w:rFonts w:ascii="Arial" w:hAnsi="Arial"/>
          <w:sz w:val="16"/>
          <w:lang w:val="et-EE"/>
        </w:rPr>
      </w:pPr>
    </w:p>
    <w:p w:rsidR="00B76468" w:rsidRDefault="00B76468" w:rsidP="00B76468">
      <w:pPr>
        <w:numPr>
          <w:ilvl w:val="1"/>
          <w:numId w:val="22"/>
        </w:numPr>
        <w:jc w:val="both"/>
        <w:rPr>
          <w:rFonts w:ascii="Arial" w:hAnsi="Arial"/>
          <w:sz w:val="16"/>
          <w:lang w:val="et-EE"/>
        </w:rPr>
      </w:pPr>
      <w:r>
        <w:rPr>
          <w:rFonts w:ascii="Arial" w:hAnsi="Arial"/>
          <w:sz w:val="16"/>
          <w:lang w:val="et-EE"/>
        </w:rPr>
        <w:t xml:space="preserve"> "Tellija" kohustub saatma iga kuu viimasel tööpäeval "Täitjale" seadmete arvestinäidud. Kui "Tellija" ei ole õigeaegselt näitusid saatnud, on "Täitjal" õigus arve välja kirjutada eelmisel  kuul tehtud trükiste järgi.</w:t>
      </w:r>
    </w:p>
    <w:p w:rsidR="00B76468" w:rsidRDefault="00B76468" w:rsidP="00B76468">
      <w:pPr>
        <w:numPr>
          <w:ilvl w:val="1"/>
          <w:numId w:val="22"/>
        </w:numPr>
        <w:tabs>
          <w:tab w:val="num" w:pos="3960"/>
        </w:tabs>
        <w:rPr>
          <w:rFonts w:ascii="Arial" w:hAnsi="Arial"/>
          <w:sz w:val="16"/>
          <w:lang w:val="et-EE"/>
        </w:rPr>
      </w:pPr>
      <w:r>
        <w:rPr>
          <w:rFonts w:ascii="Arial" w:hAnsi="Arial"/>
          <w:sz w:val="16"/>
          <w:lang w:val="et-EE"/>
        </w:rPr>
        <w:t xml:space="preserve">Valmistatud trükiste arvu määramisel võetakse baasformaadiks A4. Seepärast: </w:t>
      </w:r>
    </w:p>
    <w:p w:rsidR="00B76468" w:rsidRDefault="00B76468" w:rsidP="00B76468">
      <w:pPr>
        <w:ind w:firstLine="720"/>
        <w:jc w:val="both"/>
        <w:rPr>
          <w:rFonts w:ascii="Arial" w:hAnsi="Arial"/>
          <w:sz w:val="16"/>
          <w:lang w:val="et-EE"/>
        </w:rPr>
      </w:pPr>
      <w:r>
        <w:rPr>
          <w:rFonts w:ascii="Arial" w:hAnsi="Arial"/>
          <w:sz w:val="16"/>
          <w:lang w:val="et-EE"/>
        </w:rPr>
        <w:t>- A3 formaadis trükis on võrdne kahe A4 formaadis trükisega,</w:t>
      </w:r>
    </w:p>
    <w:p w:rsidR="00B76468" w:rsidRDefault="00B76468" w:rsidP="00B76468">
      <w:pPr>
        <w:ind w:firstLine="720"/>
        <w:jc w:val="both"/>
        <w:rPr>
          <w:rFonts w:ascii="Arial" w:hAnsi="Arial"/>
          <w:sz w:val="16"/>
          <w:lang w:val="et-EE"/>
        </w:rPr>
      </w:pPr>
      <w:r>
        <w:rPr>
          <w:rFonts w:ascii="Arial" w:hAnsi="Arial"/>
          <w:sz w:val="16"/>
          <w:lang w:val="et-EE"/>
        </w:rPr>
        <w:t>- kahepoolne A4 formaadis trükis on võrdne kahe A4 formaadis trükisega,</w:t>
      </w:r>
      <w:r>
        <w:rPr>
          <w:rFonts w:ascii="Arial" w:hAnsi="Arial"/>
          <w:sz w:val="16"/>
          <w:lang w:val="et-EE"/>
        </w:rPr>
        <w:tab/>
      </w:r>
    </w:p>
    <w:p w:rsidR="00B76468" w:rsidRDefault="00B76468" w:rsidP="00B76468">
      <w:pPr>
        <w:ind w:firstLine="720"/>
        <w:jc w:val="both"/>
        <w:rPr>
          <w:rFonts w:ascii="Arial" w:hAnsi="Arial"/>
          <w:sz w:val="16"/>
          <w:lang w:val="et-EE"/>
        </w:rPr>
      </w:pPr>
      <w:r>
        <w:rPr>
          <w:rFonts w:ascii="Arial" w:hAnsi="Arial"/>
          <w:sz w:val="16"/>
          <w:lang w:val="et-EE"/>
        </w:rPr>
        <w:t>- kahepoolne A3 formaadis trükis on võrdne nelja A4 formaadis trükisega.</w:t>
      </w:r>
    </w:p>
    <w:p w:rsidR="00B76468" w:rsidRDefault="00B76468" w:rsidP="00B76468">
      <w:pPr>
        <w:ind w:firstLine="720"/>
        <w:jc w:val="both"/>
        <w:rPr>
          <w:rFonts w:ascii="Arial" w:hAnsi="Arial"/>
          <w:sz w:val="16"/>
          <w:lang w:val="et-EE"/>
        </w:rPr>
      </w:pPr>
    </w:p>
    <w:p w:rsidR="00B76468" w:rsidRDefault="00B76468" w:rsidP="00B76468">
      <w:pPr>
        <w:ind w:firstLine="720"/>
        <w:jc w:val="both"/>
        <w:rPr>
          <w:rFonts w:ascii="Arial" w:hAnsi="Arial"/>
          <w:sz w:val="16"/>
          <w:lang w:val="et-EE"/>
        </w:rPr>
      </w:pPr>
    </w:p>
    <w:p w:rsidR="00B76468" w:rsidRDefault="00B76468" w:rsidP="00B76468">
      <w:pPr>
        <w:ind w:firstLine="720"/>
        <w:jc w:val="both"/>
        <w:rPr>
          <w:rFonts w:ascii="Arial" w:hAnsi="Arial"/>
          <w:sz w:val="16"/>
          <w:lang w:val="et-EE"/>
        </w:rPr>
      </w:pPr>
    </w:p>
    <w:p w:rsidR="00B76468" w:rsidRPr="00953A02" w:rsidRDefault="00B76468" w:rsidP="00B76468">
      <w:pPr>
        <w:numPr>
          <w:ilvl w:val="0"/>
          <w:numId w:val="22"/>
        </w:numPr>
        <w:jc w:val="both"/>
        <w:rPr>
          <w:rFonts w:ascii="Calibri" w:hAnsi="Calibri" w:cs="Arial"/>
          <w:b/>
          <w:sz w:val="18"/>
          <w:szCs w:val="18"/>
          <w:lang w:val="et-EE"/>
        </w:rPr>
      </w:pPr>
      <w:r w:rsidRPr="00953A02">
        <w:rPr>
          <w:rFonts w:ascii="Calibri" w:hAnsi="Calibri" w:cs="Arial"/>
          <w:b/>
          <w:sz w:val="18"/>
          <w:szCs w:val="18"/>
          <w:lang w:val="et-EE"/>
        </w:rPr>
        <w:t>SEADME(TE) KASUTAMISE NÕUDED</w:t>
      </w:r>
    </w:p>
    <w:p w:rsidR="00B76468" w:rsidRPr="00162762" w:rsidRDefault="00B76468" w:rsidP="00B76468">
      <w:pPr>
        <w:ind w:left="360"/>
        <w:jc w:val="both"/>
        <w:rPr>
          <w:rFonts w:ascii="Arial" w:hAnsi="Arial" w:cs="Arial"/>
          <w:b/>
          <w:sz w:val="16"/>
          <w:szCs w:val="16"/>
          <w:lang w:val="et-EE"/>
        </w:rPr>
      </w:pPr>
    </w:p>
    <w:p w:rsidR="00B76468" w:rsidRPr="00162762" w:rsidRDefault="00B76468" w:rsidP="00B76468">
      <w:pPr>
        <w:numPr>
          <w:ilvl w:val="1"/>
          <w:numId w:val="24"/>
        </w:numPr>
        <w:jc w:val="both"/>
        <w:rPr>
          <w:rFonts w:ascii="Arial" w:hAnsi="Arial" w:cs="Arial"/>
          <w:sz w:val="16"/>
          <w:szCs w:val="16"/>
          <w:lang w:val="et-EE"/>
        </w:rPr>
      </w:pPr>
      <w:r w:rsidRPr="00162762">
        <w:rPr>
          <w:rFonts w:ascii="Arial" w:hAnsi="Arial" w:cs="Arial"/>
          <w:sz w:val="16"/>
          <w:szCs w:val="16"/>
          <w:lang w:val="et-EE"/>
        </w:rPr>
        <w:t xml:space="preserve">Kui seadme ekraanile tuleb teade "REPLACE TONER", siis tuleb </w:t>
      </w:r>
      <w:r w:rsidRPr="000B6B2A">
        <w:rPr>
          <w:rFonts w:ascii="Arial" w:hAnsi="Arial" w:cs="Arial"/>
          <w:b/>
          <w:sz w:val="16"/>
          <w:szCs w:val="16"/>
          <w:lang w:val="et-EE"/>
        </w:rPr>
        <w:t>kindlasti</w:t>
      </w:r>
      <w:r w:rsidRPr="00162762">
        <w:rPr>
          <w:rFonts w:ascii="Arial" w:hAnsi="Arial" w:cs="Arial"/>
          <w:sz w:val="16"/>
          <w:szCs w:val="16"/>
          <w:lang w:val="et-EE"/>
        </w:rPr>
        <w:t xml:space="preserve"> </w:t>
      </w:r>
      <w:r>
        <w:rPr>
          <w:rFonts w:ascii="Arial" w:hAnsi="Arial" w:cs="Arial"/>
          <w:sz w:val="16"/>
          <w:szCs w:val="16"/>
          <w:lang w:val="et-EE"/>
        </w:rPr>
        <w:t>asetada</w:t>
      </w:r>
      <w:r w:rsidRPr="00162762">
        <w:rPr>
          <w:rFonts w:ascii="Arial" w:hAnsi="Arial" w:cs="Arial"/>
          <w:sz w:val="16"/>
          <w:szCs w:val="16"/>
          <w:lang w:val="et-EE"/>
        </w:rPr>
        <w:t xml:space="preserve"> seadmesse </w:t>
      </w:r>
      <w:r w:rsidRPr="000B6B2A">
        <w:rPr>
          <w:rFonts w:ascii="Arial" w:hAnsi="Arial" w:cs="Arial"/>
          <w:b/>
          <w:sz w:val="16"/>
          <w:szCs w:val="16"/>
          <w:lang w:val="et-EE"/>
        </w:rPr>
        <w:t>uus tooner</w:t>
      </w:r>
      <w:r>
        <w:rPr>
          <w:rFonts w:ascii="Arial" w:hAnsi="Arial" w:cs="Arial"/>
          <w:b/>
          <w:sz w:val="16"/>
          <w:szCs w:val="16"/>
          <w:lang w:val="et-EE"/>
        </w:rPr>
        <w:t xml:space="preserve">. </w:t>
      </w:r>
      <w:r>
        <w:rPr>
          <w:rFonts w:ascii="Arial" w:hAnsi="Arial" w:cs="Arial"/>
          <w:sz w:val="16"/>
          <w:szCs w:val="16"/>
          <w:lang w:val="et-EE"/>
        </w:rPr>
        <w:t>M</w:t>
      </w:r>
      <w:r w:rsidRPr="00162762">
        <w:rPr>
          <w:rFonts w:ascii="Arial" w:hAnsi="Arial" w:cs="Arial"/>
          <w:sz w:val="16"/>
          <w:szCs w:val="16"/>
          <w:lang w:val="et-EE"/>
        </w:rPr>
        <w:t xml:space="preserve">itte raputada vana toonerit ja </w:t>
      </w:r>
      <w:r>
        <w:rPr>
          <w:rFonts w:ascii="Arial" w:hAnsi="Arial" w:cs="Arial"/>
          <w:sz w:val="16"/>
          <w:szCs w:val="16"/>
          <w:lang w:val="et-EE"/>
        </w:rPr>
        <w:t>asetada</w:t>
      </w:r>
      <w:r w:rsidRPr="00162762">
        <w:rPr>
          <w:rFonts w:ascii="Arial" w:hAnsi="Arial" w:cs="Arial"/>
          <w:sz w:val="16"/>
          <w:szCs w:val="16"/>
          <w:lang w:val="et-EE"/>
        </w:rPr>
        <w:t xml:space="preserve"> see seadmesse tagasi. Sellise tegutsemisega lõhute kandjasõlme.</w:t>
      </w:r>
    </w:p>
    <w:p w:rsidR="00B76468" w:rsidRPr="00162762" w:rsidRDefault="00B76468" w:rsidP="00B76468">
      <w:pPr>
        <w:numPr>
          <w:ilvl w:val="1"/>
          <w:numId w:val="24"/>
        </w:numPr>
        <w:jc w:val="both"/>
        <w:rPr>
          <w:rFonts w:ascii="Arial" w:hAnsi="Arial" w:cs="Arial"/>
          <w:sz w:val="16"/>
          <w:szCs w:val="16"/>
          <w:lang w:val="et-EE"/>
        </w:rPr>
      </w:pPr>
      <w:r w:rsidRPr="00162762">
        <w:rPr>
          <w:rFonts w:ascii="Arial" w:hAnsi="Arial" w:cs="Arial"/>
          <w:sz w:val="16"/>
          <w:szCs w:val="16"/>
          <w:lang w:val="et-EE"/>
        </w:rPr>
        <w:t>Kui prindite või kopeerite paksule paberile</w:t>
      </w:r>
      <w:r>
        <w:rPr>
          <w:rFonts w:ascii="Arial" w:hAnsi="Arial" w:cs="Arial"/>
          <w:sz w:val="16"/>
          <w:szCs w:val="16"/>
          <w:lang w:val="et-EE"/>
        </w:rPr>
        <w:t xml:space="preserve"> (üle 100g/m2)</w:t>
      </w:r>
      <w:r w:rsidRPr="00162762">
        <w:rPr>
          <w:rFonts w:ascii="Arial" w:hAnsi="Arial" w:cs="Arial"/>
          <w:sz w:val="16"/>
          <w:szCs w:val="16"/>
          <w:lang w:val="et-EE"/>
        </w:rPr>
        <w:t xml:space="preserve">, siis tuleb printeri draiveris valida vastav režiim. </w:t>
      </w:r>
      <w:r>
        <w:rPr>
          <w:rFonts w:ascii="Arial" w:hAnsi="Arial" w:cs="Arial"/>
          <w:sz w:val="16"/>
          <w:szCs w:val="16"/>
          <w:lang w:val="et-EE"/>
        </w:rPr>
        <w:t>Ebaõige</w:t>
      </w:r>
      <w:r w:rsidRPr="00162762">
        <w:rPr>
          <w:rFonts w:ascii="Arial" w:hAnsi="Arial" w:cs="Arial"/>
          <w:sz w:val="16"/>
          <w:szCs w:val="16"/>
          <w:lang w:val="et-EE"/>
        </w:rPr>
        <w:t>t režiimi kasutades lõhute ülekandelindi</w:t>
      </w:r>
      <w:r>
        <w:rPr>
          <w:rFonts w:ascii="Arial" w:hAnsi="Arial" w:cs="Arial"/>
          <w:sz w:val="16"/>
          <w:szCs w:val="16"/>
          <w:lang w:val="et-EE"/>
        </w:rPr>
        <w:t>.</w:t>
      </w:r>
    </w:p>
    <w:p w:rsidR="00B76468" w:rsidRDefault="00B76468" w:rsidP="00B76468">
      <w:pPr>
        <w:numPr>
          <w:ilvl w:val="1"/>
          <w:numId w:val="24"/>
        </w:numPr>
        <w:jc w:val="both"/>
        <w:rPr>
          <w:rFonts w:ascii="Arial" w:hAnsi="Arial" w:cs="Arial"/>
          <w:sz w:val="16"/>
          <w:szCs w:val="16"/>
          <w:lang w:val="et-EE"/>
        </w:rPr>
      </w:pPr>
      <w:r w:rsidRPr="00162762">
        <w:rPr>
          <w:rFonts w:ascii="Arial" w:hAnsi="Arial" w:cs="Arial"/>
          <w:sz w:val="16"/>
          <w:szCs w:val="16"/>
          <w:lang w:val="et-EE"/>
        </w:rPr>
        <w:t xml:space="preserve">Kui kasutate tavapaberist erinevat meediat (näiteks kile), siis küsige alati Täitjalt üle, kas Konica-Minolta lubab kasutada Teie </w:t>
      </w:r>
      <w:r>
        <w:rPr>
          <w:rFonts w:ascii="Arial" w:hAnsi="Arial" w:cs="Arial"/>
          <w:sz w:val="16"/>
          <w:szCs w:val="16"/>
          <w:lang w:val="et-EE"/>
        </w:rPr>
        <w:t>valitud</w:t>
      </w:r>
      <w:r w:rsidRPr="00162762">
        <w:rPr>
          <w:rFonts w:ascii="Arial" w:hAnsi="Arial" w:cs="Arial"/>
          <w:sz w:val="16"/>
          <w:szCs w:val="16"/>
          <w:lang w:val="et-EE"/>
        </w:rPr>
        <w:t xml:space="preserve"> meediat</w:t>
      </w:r>
      <w:r>
        <w:rPr>
          <w:rFonts w:ascii="Arial" w:hAnsi="Arial" w:cs="Arial"/>
          <w:sz w:val="16"/>
          <w:szCs w:val="16"/>
          <w:lang w:val="et-EE"/>
        </w:rPr>
        <w:t xml:space="preserve">. </w:t>
      </w:r>
    </w:p>
    <w:p w:rsidR="00B76468" w:rsidRDefault="00B76468" w:rsidP="00B76468">
      <w:pPr>
        <w:numPr>
          <w:ilvl w:val="1"/>
          <w:numId w:val="24"/>
        </w:numPr>
        <w:jc w:val="both"/>
        <w:rPr>
          <w:rFonts w:ascii="Arial" w:hAnsi="Arial" w:cs="Arial"/>
          <w:sz w:val="16"/>
          <w:szCs w:val="16"/>
          <w:lang w:val="et-EE"/>
        </w:rPr>
      </w:pPr>
      <w:r>
        <w:rPr>
          <w:rFonts w:ascii="Arial" w:hAnsi="Arial" w:cs="Arial"/>
          <w:sz w:val="16"/>
          <w:szCs w:val="16"/>
          <w:lang w:val="et-EE"/>
        </w:rPr>
        <w:t>Seadme omavoliline remontimine ja ümberehitamine on keelatud. Seadmeid võivad remontida vaid Täitja poolt volitatud isikud.</w:t>
      </w:r>
    </w:p>
    <w:p w:rsidR="00B76468" w:rsidRDefault="00B76468" w:rsidP="00B76468">
      <w:pPr>
        <w:ind w:left="360"/>
        <w:jc w:val="both"/>
        <w:rPr>
          <w:rFonts w:ascii="Arial" w:hAnsi="Arial" w:cs="Arial"/>
          <w:sz w:val="16"/>
          <w:szCs w:val="16"/>
          <w:lang w:val="et-EE"/>
        </w:rPr>
      </w:pPr>
    </w:p>
    <w:p w:rsidR="00B76468" w:rsidRPr="00162762" w:rsidRDefault="00B76468" w:rsidP="00B76468">
      <w:pPr>
        <w:ind w:left="360"/>
        <w:jc w:val="both"/>
        <w:rPr>
          <w:rFonts w:ascii="Arial" w:hAnsi="Arial" w:cs="Arial"/>
          <w:sz w:val="16"/>
          <w:szCs w:val="16"/>
          <w:lang w:val="et-EE"/>
        </w:rPr>
      </w:pPr>
    </w:p>
    <w:p w:rsidR="00B76468" w:rsidRDefault="00B76468" w:rsidP="00B76468">
      <w:pPr>
        <w:pStyle w:val="BodyText"/>
        <w:ind w:left="360"/>
        <w:rPr>
          <w:lang w:val="et-EE"/>
        </w:rPr>
      </w:pPr>
    </w:p>
    <w:p w:rsidR="00B76468" w:rsidRPr="00162762" w:rsidRDefault="00B76468" w:rsidP="00B76468">
      <w:pPr>
        <w:pStyle w:val="BodyText"/>
        <w:numPr>
          <w:ilvl w:val="0"/>
          <w:numId w:val="24"/>
        </w:numPr>
        <w:rPr>
          <w:b/>
          <w:lang w:val="et-EE"/>
        </w:rPr>
      </w:pPr>
      <w:r w:rsidRPr="00162762">
        <w:rPr>
          <w:b/>
          <w:lang w:val="et-EE"/>
        </w:rPr>
        <w:t>MUUD TINGIMUSED</w:t>
      </w:r>
    </w:p>
    <w:p w:rsidR="00B76468" w:rsidRDefault="00B76468" w:rsidP="00B76468">
      <w:pPr>
        <w:numPr>
          <w:ilvl w:val="1"/>
          <w:numId w:val="24"/>
        </w:numPr>
        <w:jc w:val="both"/>
        <w:rPr>
          <w:rFonts w:ascii="Arial" w:hAnsi="Arial"/>
          <w:sz w:val="16"/>
          <w:lang w:val="et-EE"/>
        </w:rPr>
      </w:pPr>
      <w:r>
        <w:rPr>
          <w:rFonts w:ascii="Arial" w:hAnsi="Arial"/>
          <w:sz w:val="16"/>
          <w:lang w:val="et-EE"/>
        </w:rPr>
        <w:t xml:space="preserve">„Pooled“ ei vastuta oma kohustuste täitmata jätmiste eest, kui see juhtus stiihiliste õnnetuste, sõjategevuse, blokaadi, riigi- või riigivõimuorganite tegevuse ja aktide tõttu, s.t. põhjustel, mida lepingupooled ei saa kontrollida ja mis tekkisid pärast käesoleva lepingu allkirjastamist. Sellise olukorra tekkimisel lükatakse lepingutingimuste täitmine edasi nende põhjuste eksisteerimise ajaks. </w:t>
      </w:r>
    </w:p>
    <w:p w:rsidR="00B76468" w:rsidRDefault="00B76468" w:rsidP="00B76468">
      <w:pPr>
        <w:numPr>
          <w:ilvl w:val="1"/>
          <w:numId w:val="24"/>
        </w:numPr>
        <w:jc w:val="both"/>
        <w:rPr>
          <w:rFonts w:ascii="Arial" w:hAnsi="Arial"/>
          <w:sz w:val="16"/>
          <w:lang w:val="et-EE"/>
        </w:rPr>
      </w:pPr>
      <w:r>
        <w:rPr>
          <w:rFonts w:ascii="Arial" w:hAnsi="Arial"/>
          <w:sz w:val="16"/>
          <w:lang w:val="et-EE"/>
        </w:rPr>
        <w:t>Hoolduse alla ei käi põlengud, veeuputused, vandalism, äikesekahjustused, voolukõikumised ja muud õnnetusjuhtumid. Samuti ei käi hoolduse alla punktis 8 nimetatud põhjustest tingitud seadme vigastused.</w:t>
      </w:r>
    </w:p>
    <w:p w:rsidR="00B76468" w:rsidRDefault="00B76468" w:rsidP="00B76468">
      <w:pPr>
        <w:numPr>
          <w:ilvl w:val="1"/>
          <w:numId w:val="24"/>
        </w:numPr>
        <w:jc w:val="both"/>
        <w:rPr>
          <w:rFonts w:ascii="Arial" w:hAnsi="Arial"/>
          <w:sz w:val="16"/>
          <w:lang w:val="et-EE"/>
        </w:rPr>
      </w:pPr>
      <w:r>
        <w:rPr>
          <w:rFonts w:ascii="Arial" w:hAnsi="Arial"/>
          <w:sz w:val="16"/>
          <w:lang w:val="et-EE"/>
        </w:rPr>
        <w:t xml:space="preserve">Kõik käesoleva lepingu täitmisega seotud lepingupoolte vahelised lahkhelid reguleeritakse lepingupoolte omavaheliste kokkulepetega. </w:t>
      </w:r>
    </w:p>
    <w:p w:rsidR="00B76468" w:rsidRDefault="00B76468" w:rsidP="00B76468">
      <w:pPr>
        <w:numPr>
          <w:ilvl w:val="1"/>
          <w:numId w:val="24"/>
        </w:numPr>
        <w:jc w:val="both"/>
        <w:rPr>
          <w:rFonts w:ascii="Arial" w:hAnsi="Arial"/>
          <w:sz w:val="16"/>
          <w:lang w:val="et-EE"/>
        </w:rPr>
      </w:pPr>
      <w:r>
        <w:rPr>
          <w:rFonts w:ascii="Arial" w:hAnsi="Arial"/>
          <w:sz w:val="16"/>
          <w:lang w:val="et-EE"/>
        </w:rPr>
        <w:lastRenderedPageBreak/>
        <w:t>Kokkulepete mittesaavutamisel lahendatakse vaidlused Eesti Vabariigi seadustega kehtestatud korras</w:t>
      </w:r>
    </w:p>
    <w:p w:rsidR="00B76468" w:rsidRDefault="00B76468" w:rsidP="00B76468">
      <w:pPr>
        <w:numPr>
          <w:ilvl w:val="1"/>
          <w:numId w:val="24"/>
        </w:numPr>
        <w:jc w:val="both"/>
        <w:rPr>
          <w:rFonts w:ascii="Arial" w:hAnsi="Arial"/>
          <w:sz w:val="16"/>
          <w:lang w:val="et-EE"/>
        </w:rPr>
      </w:pPr>
      <w:r>
        <w:rPr>
          <w:rFonts w:ascii="Arial" w:hAnsi="Arial"/>
          <w:sz w:val="16"/>
          <w:lang w:val="et-EE"/>
        </w:rPr>
        <w:t>Käesolev leping on konfidentsiaalne ja ei kuulu avaldamisele kolmandatele osapooltele.</w:t>
      </w:r>
    </w:p>
    <w:p w:rsidR="004C1128" w:rsidRPr="00B76468" w:rsidRDefault="00B76468" w:rsidP="004C1128">
      <w:pPr>
        <w:pStyle w:val="BodyText"/>
        <w:numPr>
          <w:ilvl w:val="1"/>
          <w:numId w:val="24"/>
        </w:numPr>
        <w:rPr>
          <w:lang w:val="et-EE"/>
        </w:rPr>
      </w:pPr>
      <w:r>
        <w:rPr>
          <w:lang w:val="et-EE"/>
        </w:rPr>
        <w:t>Leping kirjutatakse alla kahes eksemplaris, millest kumbki lepingupool saab ühe</w:t>
      </w:r>
    </w:p>
    <w:p w:rsidR="004C1128" w:rsidRDefault="004C1128" w:rsidP="004C1128">
      <w:pPr>
        <w:jc w:val="both"/>
        <w:rPr>
          <w:rFonts w:ascii="Arial" w:hAnsi="Arial"/>
          <w:sz w:val="16"/>
          <w:lang w:val="et-EE"/>
        </w:rPr>
      </w:pPr>
    </w:p>
    <w:p w:rsidR="002B411C" w:rsidRDefault="002B411C" w:rsidP="002B411C">
      <w:pPr>
        <w:pStyle w:val="Heading3"/>
        <w:rPr>
          <w:lang w:val="et-EE"/>
        </w:rPr>
      </w:pPr>
      <w:r>
        <w:rPr>
          <w:lang w:val="et-EE"/>
        </w:rPr>
        <w:t>LEPINGUPOOLTE JURIIDILISED AADRESSID</w:t>
      </w:r>
    </w:p>
    <w:p w:rsidR="002B411C" w:rsidRDefault="002B411C" w:rsidP="002B411C">
      <w:pPr>
        <w:rPr>
          <w:lang w:val="et-EE"/>
        </w:rPr>
      </w:pPr>
    </w:p>
    <w:p w:rsidR="002B411C" w:rsidRDefault="002B411C" w:rsidP="002B411C">
      <w:pPr>
        <w:jc w:val="both"/>
        <w:rPr>
          <w:rFonts w:ascii="Arial" w:hAnsi="Arial"/>
          <w:sz w:val="16"/>
          <w:lang w:val="lt-LT"/>
        </w:rPr>
      </w:pPr>
      <w:r>
        <w:rPr>
          <w:rFonts w:ascii="Arial" w:hAnsi="Arial"/>
          <w:b/>
          <w:sz w:val="16"/>
          <w:lang w:val="et-EE"/>
        </w:rPr>
        <w:t>"</w:t>
      </w:r>
      <w:r>
        <w:rPr>
          <w:rFonts w:ascii="Arial" w:hAnsi="Arial"/>
          <w:sz w:val="16"/>
          <w:lang w:val="et-EE"/>
        </w:rPr>
        <w:t xml:space="preserve"> </w:t>
      </w:r>
      <w:r>
        <w:rPr>
          <w:rFonts w:ascii="Arial" w:hAnsi="Arial"/>
          <w:b/>
          <w:sz w:val="16"/>
          <w:lang w:val="et-EE"/>
        </w:rPr>
        <w:t>Täitja "</w:t>
      </w:r>
      <w:r>
        <w:rPr>
          <w:rFonts w:ascii="Arial" w:hAnsi="Arial"/>
          <w:b/>
          <w:sz w:val="16"/>
          <w:lang w:val="et-EE"/>
        </w:rPr>
        <w:tab/>
      </w:r>
      <w:r>
        <w:rPr>
          <w:rFonts w:ascii="Arial" w:hAnsi="Arial"/>
          <w:b/>
          <w:sz w:val="16"/>
          <w:lang w:val="et-EE"/>
        </w:rPr>
        <w:tab/>
      </w:r>
      <w:r>
        <w:rPr>
          <w:rFonts w:ascii="Arial" w:hAnsi="Arial"/>
          <w:b/>
          <w:sz w:val="16"/>
          <w:lang w:val="et-EE"/>
        </w:rPr>
        <w:tab/>
      </w:r>
      <w:r>
        <w:rPr>
          <w:rFonts w:ascii="Arial" w:hAnsi="Arial"/>
          <w:b/>
          <w:sz w:val="16"/>
          <w:lang w:val="et-EE"/>
        </w:rPr>
        <w:tab/>
        <w:t xml:space="preserve">     </w:t>
      </w:r>
      <w:r>
        <w:rPr>
          <w:rFonts w:ascii="Arial" w:hAnsi="Arial"/>
          <w:b/>
          <w:sz w:val="16"/>
          <w:lang w:val="et-EE"/>
        </w:rPr>
        <w:tab/>
      </w:r>
      <w:r>
        <w:rPr>
          <w:rFonts w:ascii="Arial" w:hAnsi="Arial"/>
          <w:b/>
          <w:sz w:val="16"/>
          <w:lang w:val="et-EE"/>
        </w:rPr>
        <w:tab/>
        <w:t>"</w:t>
      </w:r>
      <w:r>
        <w:rPr>
          <w:rFonts w:ascii="Arial" w:hAnsi="Arial"/>
          <w:sz w:val="16"/>
          <w:lang w:val="et-EE"/>
        </w:rPr>
        <w:t xml:space="preserve"> </w:t>
      </w:r>
      <w:r>
        <w:rPr>
          <w:rFonts w:ascii="Arial" w:hAnsi="Arial"/>
          <w:b/>
          <w:sz w:val="16"/>
          <w:lang w:val="et-EE"/>
        </w:rPr>
        <w:t>Tellija</w:t>
      </w:r>
      <w:r>
        <w:rPr>
          <w:rFonts w:ascii="Arial" w:hAnsi="Arial"/>
          <w:sz w:val="16"/>
          <w:lang w:val="et-EE"/>
        </w:rPr>
        <w:t xml:space="preserve"> "</w:t>
      </w:r>
      <w:r>
        <w:rPr>
          <w:rFonts w:ascii="Arial" w:hAnsi="Arial"/>
          <w:sz w:val="16"/>
          <w:lang w:val="lt-LT"/>
        </w:rPr>
        <w:t xml:space="preserve"> </w:t>
      </w:r>
    </w:p>
    <w:p w:rsidR="002B411C" w:rsidRDefault="002B411C" w:rsidP="002B411C">
      <w:pPr>
        <w:jc w:val="both"/>
        <w:rPr>
          <w:rFonts w:ascii="Arial" w:hAnsi="Arial"/>
          <w:sz w:val="16"/>
          <w:lang w:val="lt-LT"/>
        </w:rPr>
      </w:pPr>
    </w:p>
    <w:p w:rsidR="002B411C" w:rsidRDefault="002B411C" w:rsidP="002B411C">
      <w:pPr>
        <w:jc w:val="both"/>
        <w:rPr>
          <w:rFonts w:ascii="Arial" w:hAnsi="Arial"/>
          <w:sz w:val="16"/>
          <w:lang w:val="lt-LT"/>
        </w:rPr>
      </w:pPr>
    </w:p>
    <w:tbl>
      <w:tblPr>
        <w:tblW w:w="9285" w:type="dxa"/>
        <w:tblLayout w:type="fixed"/>
        <w:tblLook w:val="04A0"/>
      </w:tblPr>
      <w:tblGrid>
        <w:gridCol w:w="3828"/>
        <w:gridCol w:w="5457"/>
      </w:tblGrid>
      <w:tr w:rsidR="002B411C" w:rsidTr="00C00BE4">
        <w:trPr>
          <w:trHeight w:val="1439"/>
        </w:trPr>
        <w:tc>
          <w:tcPr>
            <w:tcW w:w="3828" w:type="dxa"/>
          </w:tcPr>
          <w:p w:rsidR="002B411C" w:rsidRDefault="002B411C" w:rsidP="00C00BE4">
            <w:pPr>
              <w:jc w:val="both"/>
              <w:rPr>
                <w:rFonts w:ascii="Arial" w:hAnsi="Arial" w:cs="Arial"/>
                <w:sz w:val="18"/>
                <w:szCs w:val="18"/>
                <w:lang w:val="lt-LT"/>
              </w:rPr>
            </w:pPr>
            <w:r>
              <w:rPr>
                <w:rFonts w:ascii="Arial" w:hAnsi="Arial" w:cs="Arial"/>
                <w:sz w:val="18"/>
                <w:szCs w:val="18"/>
                <w:lang w:val="lt-LT"/>
              </w:rPr>
              <w:t>Kris Grupp OÜ</w:t>
            </w:r>
          </w:p>
          <w:p w:rsidR="002B411C" w:rsidRDefault="002B411C" w:rsidP="00C00BE4">
            <w:pPr>
              <w:jc w:val="both"/>
              <w:rPr>
                <w:rFonts w:ascii="Arial" w:hAnsi="Arial" w:cs="Arial"/>
                <w:sz w:val="18"/>
                <w:szCs w:val="18"/>
                <w:lang w:val="lt-LT"/>
              </w:rPr>
            </w:pPr>
            <w:r>
              <w:rPr>
                <w:rFonts w:ascii="Arial" w:hAnsi="Arial" w:cs="Arial"/>
                <w:sz w:val="18"/>
                <w:szCs w:val="18"/>
                <w:lang w:val="lt-LT"/>
              </w:rPr>
              <w:t>Katusepapi 4, Tallinn</w:t>
            </w:r>
          </w:p>
          <w:p w:rsidR="002B411C" w:rsidRDefault="002B411C" w:rsidP="00C00BE4">
            <w:pPr>
              <w:jc w:val="both"/>
              <w:rPr>
                <w:rFonts w:ascii="Arial" w:hAnsi="Arial" w:cs="Arial"/>
                <w:sz w:val="18"/>
                <w:szCs w:val="18"/>
                <w:lang w:val="lt-LT"/>
              </w:rPr>
            </w:pPr>
            <w:r>
              <w:rPr>
                <w:rFonts w:ascii="Arial" w:hAnsi="Arial" w:cs="Arial"/>
                <w:sz w:val="18"/>
                <w:szCs w:val="18"/>
                <w:lang w:val="lt-LT"/>
              </w:rPr>
              <w:t>Emajõe 1a, Tartu</w:t>
            </w:r>
          </w:p>
          <w:p w:rsidR="002B411C" w:rsidRDefault="002B411C" w:rsidP="00C00BE4">
            <w:pPr>
              <w:jc w:val="both"/>
              <w:rPr>
                <w:rFonts w:ascii="Arial" w:hAnsi="Arial" w:cs="Arial"/>
                <w:sz w:val="18"/>
                <w:szCs w:val="18"/>
                <w:lang w:val="lt-LT"/>
              </w:rPr>
            </w:pPr>
            <w:r>
              <w:rPr>
                <w:rFonts w:ascii="Arial" w:hAnsi="Arial" w:cs="Arial"/>
                <w:sz w:val="18"/>
                <w:szCs w:val="18"/>
                <w:lang w:val="lt-LT"/>
              </w:rPr>
              <w:t>Tel Tallinnas. 6217135</w:t>
            </w:r>
          </w:p>
          <w:p w:rsidR="002B411C" w:rsidRDefault="002B411C" w:rsidP="00C00BE4">
            <w:pPr>
              <w:jc w:val="both"/>
              <w:rPr>
                <w:rFonts w:ascii="Arial" w:hAnsi="Arial" w:cs="Arial"/>
                <w:sz w:val="18"/>
                <w:szCs w:val="18"/>
                <w:lang w:val="lt-LT"/>
              </w:rPr>
            </w:pPr>
            <w:r>
              <w:rPr>
                <w:rFonts w:ascii="Arial" w:hAnsi="Arial" w:cs="Arial"/>
                <w:sz w:val="18"/>
                <w:szCs w:val="18"/>
                <w:lang w:val="lt-LT"/>
              </w:rPr>
              <w:t>Tel Tartus 7390635</w:t>
            </w:r>
          </w:p>
          <w:p w:rsidR="002B411C" w:rsidRDefault="002B411C" w:rsidP="00C00BE4">
            <w:pPr>
              <w:jc w:val="both"/>
              <w:rPr>
                <w:rFonts w:ascii="Arial" w:hAnsi="Arial" w:cs="Arial"/>
                <w:sz w:val="18"/>
                <w:szCs w:val="18"/>
                <w:lang w:val="lt-LT"/>
              </w:rPr>
            </w:pPr>
            <w:r>
              <w:rPr>
                <w:rFonts w:ascii="Arial" w:hAnsi="Arial" w:cs="Arial"/>
                <w:sz w:val="18"/>
                <w:szCs w:val="18"/>
                <w:lang w:val="lt-LT"/>
              </w:rPr>
              <w:t xml:space="preserve">Registrikood  </w:t>
            </w:r>
            <w:r>
              <w:rPr>
                <w:rFonts w:ascii="Arial" w:hAnsi="Arial" w:cs="Arial"/>
                <w:sz w:val="18"/>
                <w:szCs w:val="18"/>
                <w:lang w:val="et-EE"/>
              </w:rPr>
              <w:t>10240917</w:t>
            </w:r>
          </w:p>
          <w:p w:rsidR="002B411C" w:rsidRDefault="002B411C" w:rsidP="00C00BE4">
            <w:pPr>
              <w:jc w:val="both"/>
              <w:rPr>
                <w:rFonts w:ascii="Arial" w:hAnsi="Arial" w:cs="Arial"/>
                <w:sz w:val="18"/>
                <w:szCs w:val="18"/>
                <w:lang w:val="lt-LT"/>
              </w:rPr>
            </w:pPr>
            <w:r>
              <w:rPr>
                <w:rFonts w:ascii="Arial" w:hAnsi="Arial" w:cs="Arial"/>
                <w:sz w:val="18"/>
                <w:szCs w:val="18"/>
                <w:lang w:val="lt-LT"/>
              </w:rPr>
              <w:t xml:space="preserve">A/a Nr. </w:t>
            </w:r>
            <w:r w:rsidRPr="00A657BF">
              <w:rPr>
                <w:rFonts w:ascii="Arial" w:hAnsi="Arial" w:cs="Arial"/>
                <w:sz w:val="18"/>
                <w:szCs w:val="18"/>
                <w:lang w:val="lt-LT"/>
              </w:rPr>
              <w:t>EE632200221005101408</w:t>
            </w:r>
          </w:p>
          <w:p w:rsidR="002B411C" w:rsidRDefault="002B411C" w:rsidP="00C00BE4">
            <w:pPr>
              <w:jc w:val="both"/>
              <w:rPr>
                <w:rFonts w:ascii="Arial" w:hAnsi="Arial" w:cs="Arial"/>
                <w:sz w:val="18"/>
                <w:szCs w:val="18"/>
                <w:lang w:val="lt-LT"/>
              </w:rPr>
            </w:pPr>
            <w:r>
              <w:rPr>
                <w:rFonts w:ascii="Arial" w:hAnsi="Arial" w:cs="Arial"/>
                <w:sz w:val="18"/>
                <w:szCs w:val="18"/>
                <w:lang w:val="lt-LT"/>
              </w:rPr>
              <w:t>Swedbank</w:t>
            </w:r>
          </w:p>
          <w:p w:rsidR="002B411C" w:rsidRDefault="002B411C" w:rsidP="00C00BE4">
            <w:pPr>
              <w:jc w:val="both"/>
              <w:rPr>
                <w:rFonts w:ascii="Arial" w:hAnsi="Arial" w:cs="Arial"/>
                <w:sz w:val="18"/>
                <w:szCs w:val="18"/>
                <w:lang w:val="lt-LT"/>
              </w:rPr>
            </w:pPr>
            <w:r>
              <w:rPr>
                <w:rFonts w:ascii="Arial" w:hAnsi="Arial" w:cs="Arial"/>
                <w:sz w:val="18"/>
                <w:szCs w:val="18"/>
                <w:lang w:val="lt-LT"/>
              </w:rPr>
              <w:t xml:space="preserve"> </w:t>
            </w:r>
          </w:p>
        </w:tc>
        <w:tc>
          <w:tcPr>
            <w:tcW w:w="5458" w:type="dxa"/>
          </w:tcPr>
          <w:p w:rsidR="00FD3FB5" w:rsidRPr="00FD3FB5" w:rsidRDefault="00FD3FB5" w:rsidP="00C00BE4">
            <w:pPr>
              <w:rPr>
                <w:rFonts w:ascii="Arial" w:hAnsi="Arial" w:cs="Arial"/>
                <w:sz w:val="18"/>
                <w:szCs w:val="18"/>
              </w:rPr>
            </w:pPr>
            <w:proofErr w:type="spellStart"/>
            <w:r w:rsidRPr="00FD3FB5">
              <w:rPr>
                <w:rFonts w:ascii="Arial" w:hAnsi="Arial" w:cs="Arial"/>
                <w:bCs/>
                <w:sz w:val="18"/>
                <w:szCs w:val="18"/>
              </w:rPr>
              <w:t>Talinna</w:t>
            </w:r>
            <w:proofErr w:type="spellEnd"/>
            <w:r w:rsidRPr="00FD3FB5">
              <w:rPr>
                <w:rFonts w:ascii="Arial" w:hAnsi="Arial" w:cs="Arial"/>
                <w:bCs/>
                <w:sz w:val="18"/>
                <w:szCs w:val="18"/>
              </w:rPr>
              <w:t xml:space="preserve"> Kadaka </w:t>
            </w:r>
            <w:proofErr w:type="spellStart"/>
            <w:r w:rsidRPr="00FD3FB5">
              <w:rPr>
                <w:rFonts w:ascii="Arial" w:hAnsi="Arial" w:cs="Arial"/>
                <w:bCs/>
                <w:sz w:val="18"/>
                <w:szCs w:val="18"/>
              </w:rPr>
              <w:t>Põhikool</w:t>
            </w:r>
            <w:proofErr w:type="spellEnd"/>
            <w:r w:rsidRPr="00FD3FB5">
              <w:rPr>
                <w:rFonts w:ascii="Arial" w:hAnsi="Arial" w:cs="Arial"/>
                <w:sz w:val="18"/>
                <w:szCs w:val="18"/>
              </w:rPr>
              <w:t xml:space="preserve"> </w:t>
            </w:r>
          </w:p>
          <w:p w:rsidR="001642C7" w:rsidRPr="00FD3FB5" w:rsidRDefault="002B411C" w:rsidP="00C00BE4">
            <w:pPr>
              <w:rPr>
                <w:rFonts w:ascii="Arial" w:hAnsi="Arial" w:cs="Arial"/>
                <w:sz w:val="18"/>
                <w:szCs w:val="18"/>
              </w:rPr>
            </w:pPr>
            <w:proofErr w:type="spellStart"/>
            <w:r w:rsidRPr="00FD3FB5">
              <w:rPr>
                <w:rFonts w:ascii="Arial" w:hAnsi="Arial" w:cs="Arial"/>
                <w:sz w:val="18"/>
                <w:szCs w:val="18"/>
              </w:rPr>
              <w:t>Registrikood</w:t>
            </w:r>
            <w:proofErr w:type="spellEnd"/>
            <w:r w:rsidR="001642C7" w:rsidRPr="00FD3FB5">
              <w:rPr>
                <w:rFonts w:ascii="Arial" w:hAnsi="Arial" w:cs="Arial"/>
                <w:sz w:val="18"/>
                <w:szCs w:val="18"/>
              </w:rPr>
              <w:t xml:space="preserve"> </w:t>
            </w:r>
            <w:r w:rsidR="00FD3FB5" w:rsidRPr="00FD3FB5">
              <w:rPr>
                <w:rFonts w:ascii="Arial" w:hAnsi="Arial" w:cs="Arial"/>
                <w:sz w:val="18"/>
                <w:szCs w:val="18"/>
              </w:rPr>
              <w:t>75019112</w:t>
            </w:r>
          </w:p>
          <w:p w:rsidR="00FD3FB5" w:rsidRPr="00FD3FB5" w:rsidRDefault="00FD3FB5" w:rsidP="00C00BE4">
            <w:pPr>
              <w:rPr>
                <w:rFonts w:ascii="Arial" w:hAnsi="Arial" w:cs="Arial"/>
                <w:sz w:val="18"/>
                <w:szCs w:val="18"/>
              </w:rPr>
            </w:pPr>
            <w:proofErr w:type="spellStart"/>
            <w:r w:rsidRPr="00FD3FB5">
              <w:rPr>
                <w:rFonts w:ascii="Arial" w:hAnsi="Arial" w:cs="Arial"/>
                <w:sz w:val="18"/>
                <w:szCs w:val="18"/>
              </w:rPr>
              <w:t>E.Vide</w:t>
            </w:r>
            <w:proofErr w:type="spellEnd"/>
            <w:r w:rsidRPr="00FD3FB5">
              <w:rPr>
                <w:rFonts w:ascii="Arial" w:hAnsi="Arial" w:cs="Arial"/>
                <w:sz w:val="18"/>
                <w:szCs w:val="18"/>
              </w:rPr>
              <w:t xml:space="preserve"> tee 120</w:t>
            </w:r>
          </w:p>
          <w:p w:rsidR="00FD3FB5" w:rsidRPr="00FD3FB5" w:rsidRDefault="00FD3FB5" w:rsidP="00C00BE4">
            <w:pPr>
              <w:rPr>
                <w:rFonts w:ascii="Arial" w:hAnsi="Arial" w:cs="Arial"/>
                <w:sz w:val="18"/>
                <w:szCs w:val="18"/>
              </w:rPr>
            </w:pPr>
            <w:r w:rsidRPr="00FD3FB5">
              <w:rPr>
                <w:rFonts w:ascii="Arial" w:hAnsi="Arial" w:cs="Arial"/>
                <w:sz w:val="18"/>
                <w:szCs w:val="18"/>
              </w:rPr>
              <w:t xml:space="preserve">12618 </w:t>
            </w:r>
          </w:p>
          <w:p w:rsidR="002B411C" w:rsidRPr="00FD3FB5" w:rsidRDefault="00FD3FB5" w:rsidP="00C00BE4">
            <w:pPr>
              <w:rPr>
                <w:rFonts w:ascii="Arial" w:hAnsi="Arial" w:cs="Arial"/>
                <w:sz w:val="18"/>
                <w:szCs w:val="18"/>
                <w:lang w:val="lt-LT"/>
              </w:rPr>
            </w:pPr>
            <w:r w:rsidRPr="00FD3FB5">
              <w:rPr>
                <w:rFonts w:ascii="Arial" w:hAnsi="Arial" w:cs="Arial"/>
                <w:sz w:val="18"/>
                <w:szCs w:val="18"/>
              </w:rPr>
              <w:t>Tallinn</w:t>
            </w:r>
            <w:r w:rsidRPr="00FD3FB5">
              <w:rPr>
                <w:rFonts w:ascii="Arial" w:hAnsi="Arial" w:cs="Arial"/>
                <w:sz w:val="18"/>
                <w:szCs w:val="18"/>
                <w:lang w:val="lt-LT"/>
              </w:rPr>
              <w:t xml:space="preserve"> </w:t>
            </w:r>
          </w:p>
          <w:p w:rsidR="00FD3FB5" w:rsidRPr="00FD3FB5" w:rsidRDefault="00FD3FB5" w:rsidP="00C00BE4">
            <w:pPr>
              <w:rPr>
                <w:rFonts w:ascii="Arial" w:hAnsi="Arial" w:cs="Arial"/>
                <w:sz w:val="18"/>
                <w:szCs w:val="18"/>
                <w:lang w:val="lt-LT"/>
              </w:rPr>
            </w:pPr>
          </w:p>
          <w:p w:rsidR="00FD3FB5" w:rsidRDefault="00FD3FB5" w:rsidP="00C00BE4">
            <w:pPr>
              <w:rPr>
                <w:rFonts w:ascii="Arial" w:hAnsi="Arial" w:cs="Arial"/>
                <w:sz w:val="18"/>
                <w:szCs w:val="18"/>
                <w:lang w:val="lt-LT"/>
              </w:rPr>
            </w:pPr>
            <w:r w:rsidRPr="00FD3FB5">
              <w:rPr>
                <w:rFonts w:ascii="Arial" w:hAnsi="Arial" w:cs="Arial"/>
                <w:sz w:val="18"/>
                <w:szCs w:val="18"/>
                <w:lang w:val="lt-LT"/>
              </w:rPr>
              <w:t>Tel 6594733</w:t>
            </w:r>
            <w:r>
              <w:rPr>
                <w:rFonts w:ascii="Arial" w:hAnsi="Arial" w:cs="Arial"/>
                <w:sz w:val="18"/>
                <w:szCs w:val="18"/>
                <w:lang w:val="lt-LT"/>
              </w:rPr>
              <w:t xml:space="preserve"> (kantselei)</w:t>
            </w:r>
          </w:p>
          <w:p w:rsidR="00FD3FB5" w:rsidRPr="00051CA5" w:rsidRDefault="00FD3FB5" w:rsidP="00C00BE4">
            <w:pPr>
              <w:rPr>
                <w:rFonts w:ascii="Arial" w:hAnsi="Arial" w:cs="Arial"/>
                <w:b/>
                <w:sz w:val="16"/>
                <w:szCs w:val="16"/>
                <w:lang w:val="lt-LT"/>
              </w:rPr>
            </w:pPr>
            <w:r>
              <w:rPr>
                <w:rFonts w:ascii="Arial" w:hAnsi="Arial" w:cs="Arial"/>
                <w:sz w:val="18"/>
                <w:szCs w:val="18"/>
                <w:lang w:val="lt-LT"/>
              </w:rPr>
              <w:t>Tel 6594231 („Tellija“)</w:t>
            </w:r>
          </w:p>
        </w:tc>
      </w:tr>
      <w:tr w:rsidR="002B411C" w:rsidTr="00C00BE4">
        <w:tc>
          <w:tcPr>
            <w:tcW w:w="3828" w:type="dxa"/>
          </w:tcPr>
          <w:p w:rsidR="002B411C" w:rsidRDefault="002B411C" w:rsidP="00C00BE4">
            <w:pPr>
              <w:jc w:val="both"/>
              <w:rPr>
                <w:rFonts w:ascii="Arial" w:hAnsi="Arial"/>
                <w:sz w:val="16"/>
                <w:lang w:val="lt-LT"/>
              </w:rPr>
            </w:pPr>
          </w:p>
        </w:tc>
        <w:tc>
          <w:tcPr>
            <w:tcW w:w="5458" w:type="dxa"/>
          </w:tcPr>
          <w:p w:rsidR="002B411C" w:rsidRDefault="002B411C" w:rsidP="00C00BE4">
            <w:pPr>
              <w:jc w:val="both"/>
              <w:rPr>
                <w:rFonts w:ascii="Arial" w:hAnsi="Arial"/>
                <w:sz w:val="16"/>
                <w:lang w:val="lt-LT"/>
              </w:rPr>
            </w:pPr>
          </w:p>
        </w:tc>
      </w:tr>
    </w:tbl>
    <w:p w:rsidR="002B411C" w:rsidRDefault="002B411C" w:rsidP="002B411C">
      <w:pPr>
        <w:jc w:val="both"/>
        <w:rPr>
          <w:rFonts w:ascii="Arial" w:hAnsi="Arial"/>
          <w:sz w:val="16"/>
          <w:lang w:val="lt-LT"/>
        </w:rPr>
      </w:pPr>
    </w:p>
    <w:p w:rsidR="002B411C" w:rsidRDefault="002B411C" w:rsidP="002B411C">
      <w:pPr>
        <w:jc w:val="both"/>
        <w:rPr>
          <w:rFonts w:ascii="Arial" w:hAnsi="Arial"/>
          <w:sz w:val="16"/>
          <w:lang w:val="lt-LT"/>
        </w:rPr>
      </w:pPr>
    </w:p>
    <w:tbl>
      <w:tblPr>
        <w:tblW w:w="9360" w:type="dxa"/>
        <w:tblLayout w:type="fixed"/>
        <w:tblLook w:val="04A0"/>
      </w:tblPr>
      <w:tblGrid>
        <w:gridCol w:w="4361"/>
        <w:gridCol w:w="4999"/>
      </w:tblGrid>
      <w:tr w:rsidR="002B411C" w:rsidTr="00C00BE4">
        <w:trPr>
          <w:trHeight w:val="950"/>
        </w:trPr>
        <w:tc>
          <w:tcPr>
            <w:tcW w:w="4363" w:type="dxa"/>
          </w:tcPr>
          <w:p w:rsidR="002B411C" w:rsidRDefault="002B411C" w:rsidP="00C00BE4">
            <w:pPr>
              <w:jc w:val="both"/>
              <w:rPr>
                <w:rFonts w:ascii="Arial" w:hAnsi="Arial"/>
                <w:sz w:val="16"/>
                <w:lang w:val="lt-LT"/>
              </w:rPr>
            </w:pPr>
            <w:r>
              <w:rPr>
                <w:rFonts w:ascii="Arial" w:hAnsi="Arial"/>
                <w:sz w:val="16"/>
                <w:lang w:val="lt-LT"/>
              </w:rPr>
              <w:t>"</w:t>
            </w:r>
            <w:r>
              <w:rPr>
                <w:rFonts w:ascii="Arial" w:hAnsi="Arial"/>
                <w:sz w:val="16"/>
                <w:lang w:val="et-EE"/>
              </w:rPr>
              <w:t xml:space="preserve"> Täitja</w:t>
            </w:r>
            <w:r>
              <w:rPr>
                <w:rFonts w:ascii="Arial" w:hAnsi="Arial"/>
                <w:sz w:val="16"/>
                <w:lang w:val="lt-LT"/>
              </w:rPr>
              <w:t xml:space="preserve"> "</w:t>
            </w:r>
          </w:p>
          <w:p w:rsidR="002B411C" w:rsidRDefault="002B411C" w:rsidP="00C00BE4">
            <w:pPr>
              <w:jc w:val="both"/>
              <w:rPr>
                <w:rFonts w:ascii="Arial" w:hAnsi="Arial"/>
                <w:sz w:val="16"/>
                <w:lang w:val="lt-LT"/>
              </w:rPr>
            </w:pPr>
            <w:r>
              <w:rPr>
                <w:rFonts w:ascii="Arial" w:hAnsi="Arial"/>
                <w:sz w:val="16"/>
                <w:lang w:val="lt-LT"/>
              </w:rPr>
              <w:t>Kristjan Kalma</w:t>
            </w:r>
          </w:p>
          <w:p w:rsidR="002B411C" w:rsidRDefault="002B411C" w:rsidP="00C00BE4">
            <w:pPr>
              <w:jc w:val="both"/>
              <w:rPr>
                <w:rFonts w:ascii="Arial" w:hAnsi="Arial"/>
                <w:sz w:val="16"/>
                <w:lang w:val="lt-LT"/>
              </w:rPr>
            </w:pPr>
          </w:p>
          <w:p w:rsidR="002B411C" w:rsidRDefault="002B411C" w:rsidP="00C00BE4">
            <w:pPr>
              <w:jc w:val="both"/>
              <w:rPr>
                <w:rFonts w:ascii="Arial" w:hAnsi="Arial"/>
                <w:sz w:val="16"/>
                <w:lang w:val="lt-LT"/>
              </w:rPr>
            </w:pPr>
          </w:p>
          <w:p w:rsidR="002B411C" w:rsidRDefault="002B411C" w:rsidP="00C00BE4">
            <w:pPr>
              <w:jc w:val="both"/>
              <w:rPr>
                <w:rFonts w:ascii="Arial" w:hAnsi="Arial"/>
                <w:sz w:val="16"/>
                <w:lang w:val="lt-LT"/>
              </w:rPr>
            </w:pPr>
          </w:p>
        </w:tc>
        <w:tc>
          <w:tcPr>
            <w:tcW w:w="5002" w:type="dxa"/>
            <w:hideMark/>
          </w:tcPr>
          <w:p w:rsidR="002B411C" w:rsidRDefault="002B411C" w:rsidP="00C00BE4">
            <w:pPr>
              <w:jc w:val="both"/>
              <w:rPr>
                <w:rFonts w:ascii="Arial" w:hAnsi="Arial"/>
                <w:sz w:val="16"/>
                <w:lang w:val="lt-LT"/>
              </w:rPr>
            </w:pPr>
            <w:r>
              <w:rPr>
                <w:rFonts w:ascii="Arial" w:hAnsi="Arial"/>
                <w:sz w:val="16"/>
                <w:lang w:val="lt-LT"/>
              </w:rPr>
              <w:t>“</w:t>
            </w:r>
            <w:r>
              <w:rPr>
                <w:rFonts w:ascii="Arial" w:hAnsi="Arial"/>
                <w:sz w:val="16"/>
                <w:lang w:val="et-EE"/>
              </w:rPr>
              <w:t xml:space="preserve"> Tellija</w:t>
            </w:r>
            <w:r>
              <w:rPr>
                <w:rFonts w:ascii="Arial" w:hAnsi="Arial"/>
                <w:sz w:val="16"/>
                <w:lang w:val="lt-LT"/>
              </w:rPr>
              <w:t xml:space="preserve"> ” </w:t>
            </w:r>
          </w:p>
          <w:p w:rsidR="002B411C" w:rsidRDefault="00FD3FB5" w:rsidP="00C00BE4">
            <w:pPr>
              <w:tabs>
                <w:tab w:val="left" w:pos="5670"/>
              </w:tabs>
              <w:rPr>
                <w:b/>
                <w:lang w:val="en-GB"/>
              </w:rPr>
            </w:pPr>
            <w:r>
              <w:rPr>
                <w:rFonts w:ascii="Arial" w:hAnsi="Arial" w:cs="Arial"/>
                <w:color w:val="000000"/>
                <w:sz w:val="16"/>
                <w:szCs w:val="16"/>
              </w:rPr>
              <w:t xml:space="preserve">Georg </w:t>
            </w:r>
            <w:proofErr w:type="spellStart"/>
            <w:r>
              <w:rPr>
                <w:rFonts w:ascii="Arial" w:hAnsi="Arial" w:cs="Arial"/>
                <w:color w:val="000000"/>
                <w:sz w:val="16"/>
                <w:szCs w:val="16"/>
              </w:rPr>
              <w:t>Teras</w:t>
            </w:r>
            <w:proofErr w:type="spellEnd"/>
            <w:r w:rsidR="002B411C">
              <w:rPr>
                <w:rFonts w:ascii="Arial" w:hAnsi="Arial"/>
                <w:sz w:val="16"/>
                <w:lang w:val="lt-LT"/>
              </w:rPr>
              <w:tab/>
            </w:r>
            <w:r w:rsidR="002B411C">
              <w:rPr>
                <w:rFonts w:ascii="Arial" w:hAnsi="Arial"/>
                <w:sz w:val="16"/>
                <w:lang w:val="lt-LT"/>
              </w:rPr>
              <w:tab/>
            </w:r>
            <w:r w:rsidR="002B411C">
              <w:rPr>
                <w:rFonts w:ascii="Arial" w:hAnsi="Arial"/>
                <w:sz w:val="16"/>
                <w:lang w:val="lt-LT"/>
              </w:rPr>
              <w:tab/>
              <w:t>P.K.</w:t>
            </w:r>
          </w:p>
        </w:tc>
      </w:tr>
      <w:tr w:rsidR="002B411C" w:rsidTr="00C00BE4">
        <w:trPr>
          <w:trHeight w:val="193"/>
        </w:trPr>
        <w:tc>
          <w:tcPr>
            <w:tcW w:w="4363" w:type="dxa"/>
          </w:tcPr>
          <w:p w:rsidR="002B411C" w:rsidRDefault="002B411C" w:rsidP="00C00BE4">
            <w:pPr>
              <w:jc w:val="both"/>
              <w:rPr>
                <w:rFonts w:ascii="Arial" w:hAnsi="Arial"/>
                <w:sz w:val="16"/>
                <w:lang w:val="lt-LT"/>
              </w:rPr>
            </w:pPr>
          </w:p>
        </w:tc>
        <w:tc>
          <w:tcPr>
            <w:tcW w:w="5002" w:type="dxa"/>
          </w:tcPr>
          <w:p w:rsidR="002B411C" w:rsidRDefault="002B411C" w:rsidP="00C00BE4">
            <w:pPr>
              <w:jc w:val="both"/>
              <w:rPr>
                <w:rFonts w:ascii="Arial" w:hAnsi="Arial"/>
                <w:sz w:val="16"/>
                <w:lang w:val="lt-LT"/>
              </w:rPr>
            </w:pPr>
          </w:p>
        </w:tc>
      </w:tr>
    </w:tbl>
    <w:p w:rsidR="002B411C" w:rsidRDefault="002B411C" w:rsidP="002B411C">
      <w:pPr>
        <w:rPr>
          <w:lang w:val="et-EE"/>
        </w:rPr>
      </w:pPr>
    </w:p>
    <w:p w:rsidR="00B0639C" w:rsidRPr="004C1128" w:rsidRDefault="00B0639C" w:rsidP="004C1128"/>
    <w:sectPr w:rsidR="00B0639C" w:rsidRPr="004C1128" w:rsidSect="00C86D9E">
      <w:pgSz w:w="11907" w:h="16840" w:code="9"/>
      <w:pgMar w:top="1440" w:right="1797" w:bottom="851" w:left="179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37CC" w:rsidRDefault="000837CC" w:rsidP="007C27CF">
      <w:r>
        <w:separator/>
      </w:r>
    </w:p>
  </w:endnote>
  <w:endnote w:type="continuationSeparator" w:id="0">
    <w:p w:rsidR="000837CC" w:rsidRDefault="000837CC" w:rsidP="007C27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37CC" w:rsidRDefault="000837CC" w:rsidP="007C27CF">
      <w:r>
        <w:separator/>
      </w:r>
    </w:p>
  </w:footnote>
  <w:footnote w:type="continuationSeparator" w:id="0">
    <w:p w:rsidR="000837CC" w:rsidRDefault="000837CC" w:rsidP="007C27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80160"/>
    <w:multiLevelType w:val="multilevel"/>
    <w:tmpl w:val="BFFA6D42"/>
    <w:lvl w:ilvl="0">
      <w:start w:val="1"/>
      <w:numFmt w:val="none"/>
      <w:lvlText w:val="2.3."/>
      <w:lvlJc w:val="left"/>
      <w:pPr>
        <w:tabs>
          <w:tab w:val="num" w:pos="720"/>
        </w:tabs>
        <w:ind w:left="720" w:hanging="360"/>
      </w:pPr>
      <w:rPr>
        <w:rFonts w:hint="default"/>
      </w:rPr>
    </w:lvl>
    <w:lvl w:ilvl="1">
      <w:start w:val="1"/>
      <w:numFmt w:val="none"/>
      <w:lvlText w:val="2.3."/>
      <w:lvlJc w:val="left"/>
      <w:pPr>
        <w:tabs>
          <w:tab w:val="num" w:pos="720"/>
        </w:tabs>
        <w:ind w:left="-32407" w:firstLine="32767"/>
      </w:pPr>
      <w:rPr>
        <w:rFonts w:hint="default"/>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
    <w:nsid w:val="0E4776BD"/>
    <w:multiLevelType w:val="multilevel"/>
    <w:tmpl w:val="FF667D4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13B83A47"/>
    <w:multiLevelType w:val="multilevel"/>
    <w:tmpl w:val="611874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1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6882732"/>
    <w:multiLevelType w:val="multilevel"/>
    <w:tmpl w:val="F8B260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
    <w:nsid w:val="178B5603"/>
    <w:multiLevelType w:val="multilevel"/>
    <w:tmpl w:val="181E8ED0"/>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520"/>
        </w:tabs>
        <w:ind w:left="2520" w:hanging="72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3960"/>
        </w:tabs>
        <w:ind w:left="3960" w:hanging="1080"/>
      </w:pPr>
      <w:rPr>
        <w:rFonts w:hint="default"/>
      </w:rPr>
    </w:lvl>
  </w:abstractNum>
  <w:abstractNum w:abstractNumId="5">
    <w:nsid w:val="1CD84490"/>
    <w:multiLevelType w:val="multilevel"/>
    <w:tmpl w:val="7B92EE4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1EA01422"/>
    <w:multiLevelType w:val="hybridMultilevel"/>
    <w:tmpl w:val="9ED8472A"/>
    <w:lvl w:ilvl="0" w:tplc="0A30356C">
      <w:start w:val="1"/>
      <w:numFmt w:val="lowerLetter"/>
      <w:lvlText w:val="%1)"/>
      <w:lvlJc w:val="left"/>
      <w:pPr>
        <w:tabs>
          <w:tab w:val="num" w:pos="1080"/>
        </w:tabs>
        <w:ind w:left="1080" w:hanging="360"/>
      </w:pPr>
      <w:rPr>
        <w:rFonts w:hint="default"/>
      </w:rPr>
    </w:lvl>
    <w:lvl w:ilvl="1" w:tplc="D63C77BC" w:tentative="1">
      <w:start w:val="1"/>
      <w:numFmt w:val="lowerLetter"/>
      <w:lvlText w:val="%2."/>
      <w:lvlJc w:val="left"/>
      <w:pPr>
        <w:tabs>
          <w:tab w:val="num" w:pos="1800"/>
        </w:tabs>
        <w:ind w:left="1800" w:hanging="360"/>
      </w:pPr>
    </w:lvl>
    <w:lvl w:ilvl="2" w:tplc="D8D61626" w:tentative="1">
      <w:start w:val="1"/>
      <w:numFmt w:val="lowerRoman"/>
      <w:lvlText w:val="%3."/>
      <w:lvlJc w:val="right"/>
      <w:pPr>
        <w:tabs>
          <w:tab w:val="num" w:pos="2520"/>
        </w:tabs>
        <w:ind w:left="2520" w:hanging="180"/>
      </w:pPr>
    </w:lvl>
    <w:lvl w:ilvl="3" w:tplc="FCD6529A" w:tentative="1">
      <w:start w:val="1"/>
      <w:numFmt w:val="decimal"/>
      <w:lvlText w:val="%4."/>
      <w:lvlJc w:val="left"/>
      <w:pPr>
        <w:tabs>
          <w:tab w:val="num" w:pos="3240"/>
        </w:tabs>
        <w:ind w:left="3240" w:hanging="360"/>
      </w:pPr>
    </w:lvl>
    <w:lvl w:ilvl="4" w:tplc="37BA4370" w:tentative="1">
      <w:start w:val="1"/>
      <w:numFmt w:val="lowerLetter"/>
      <w:lvlText w:val="%5."/>
      <w:lvlJc w:val="left"/>
      <w:pPr>
        <w:tabs>
          <w:tab w:val="num" w:pos="3960"/>
        </w:tabs>
        <w:ind w:left="3960" w:hanging="360"/>
      </w:pPr>
    </w:lvl>
    <w:lvl w:ilvl="5" w:tplc="9702BDF4" w:tentative="1">
      <w:start w:val="1"/>
      <w:numFmt w:val="lowerRoman"/>
      <w:lvlText w:val="%6."/>
      <w:lvlJc w:val="right"/>
      <w:pPr>
        <w:tabs>
          <w:tab w:val="num" w:pos="4680"/>
        </w:tabs>
        <w:ind w:left="4680" w:hanging="180"/>
      </w:pPr>
    </w:lvl>
    <w:lvl w:ilvl="6" w:tplc="E9D41A7C" w:tentative="1">
      <w:start w:val="1"/>
      <w:numFmt w:val="decimal"/>
      <w:lvlText w:val="%7."/>
      <w:lvlJc w:val="left"/>
      <w:pPr>
        <w:tabs>
          <w:tab w:val="num" w:pos="5400"/>
        </w:tabs>
        <w:ind w:left="5400" w:hanging="360"/>
      </w:pPr>
    </w:lvl>
    <w:lvl w:ilvl="7" w:tplc="4EE4095E" w:tentative="1">
      <w:start w:val="1"/>
      <w:numFmt w:val="lowerLetter"/>
      <w:lvlText w:val="%8."/>
      <w:lvlJc w:val="left"/>
      <w:pPr>
        <w:tabs>
          <w:tab w:val="num" w:pos="6120"/>
        </w:tabs>
        <w:ind w:left="6120" w:hanging="360"/>
      </w:pPr>
    </w:lvl>
    <w:lvl w:ilvl="8" w:tplc="DFB853BC" w:tentative="1">
      <w:start w:val="1"/>
      <w:numFmt w:val="lowerRoman"/>
      <w:lvlText w:val="%9."/>
      <w:lvlJc w:val="right"/>
      <w:pPr>
        <w:tabs>
          <w:tab w:val="num" w:pos="6840"/>
        </w:tabs>
        <w:ind w:left="6840" w:hanging="180"/>
      </w:pPr>
    </w:lvl>
  </w:abstractNum>
  <w:abstractNum w:abstractNumId="7">
    <w:nsid w:val="2BF74E53"/>
    <w:multiLevelType w:val="multilevel"/>
    <w:tmpl w:val="2262952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nsid w:val="2C575077"/>
    <w:multiLevelType w:val="multilevel"/>
    <w:tmpl w:val="4BBA724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3447422C"/>
    <w:multiLevelType w:val="multilevel"/>
    <w:tmpl w:val="AED0E26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36255664"/>
    <w:multiLevelType w:val="multilevel"/>
    <w:tmpl w:val="EA6857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nsid w:val="36EC456D"/>
    <w:multiLevelType w:val="multilevel"/>
    <w:tmpl w:val="8278CB80"/>
    <w:lvl w:ilvl="0">
      <w:start w:val="5"/>
      <w:numFmt w:val="decimal"/>
      <w:lvlText w:val="%1"/>
      <w:lvlJc w:val="left"/>
      <w:pPr>
        <w:tabs>
          <w:tab w:val="num" w:pos="360"/>
        </w:tabs>
        <w:ind w:left="360" w:hanging="360"/>
      </w:pPr>
      <w:rPr>
        <w:rFonts w:ascii="Arial" w:hAnsi="Arial" w:hint="default"/>
      </w:rPr>
    </w:lvl>
    <w:lvl w:ilvl="1">
      <w:start w:val="2"/>
      <w:numFmt w:val="decimal"/>
      <w:lvlText w:val="%1.%2"/>
      <w:lvlJc w:val="left"/>
      <w:pPr>
        <w:tabs>
          <w:tab w:val="num" w:pos="360"/>
        </w:tabs>
        <w:ind w:left="360" w:hanging="360"/>
      </w:pPr>
      <w:rPr>
        <w:rFonts w:ascii="Arial" w:hAnsi="Arial" w:hint="default"/>
      </w:rPr>
    </w:lvl>
    <w:lvl w:ilvl="2">
      <w:start w:val="1"/>
      <w:numFmt w:val="decimal"/>
      <w:lvlText w:val="%1.%2.%3"/>
      <w:lvlJc w:val="left"/>
      <w:pPr>
        <w:tabs>
          <w:tab w:val="num" w:pos="1080"/>
        </w:tabs>
        <w:ind w:left="1080" w:hanging="360"/>
      </w:pPr>
      <w:rPr>
        <w:rFonts w:ascii="Arial" w:hAnsi="Arial" w:hint="default"/>
      </w:rPr>
    </w:lvl>
    <w:lvl w:ilvl="3">
      <w:start w:val="1"/>
      <w:numFmt w:val="decimal"/>
      <w:lvlText w:val="%1.%2.%3.%4"/>
      <w:lvlJc w:val="left"/>
      <w:pPr>
        <w:tabs>
          <w:tab w:val="num" w:pos="1800"/>
        </w:tabs>
        <w:ind w:left="1800" w:hanging="720"/>
      </w:pPr>
      <w:rPr>
        <w:rFonts w:ascii="Arial" w:hAnsi="Arial" w:hint="default"/>
      </w:rPr>
    </w:lvl>
    <w:lvl w:ilvl="4">
      <w:start w:val="1"/>
      <w:numFmt w:val="decimal"/>
      <w:lvlText w:val="%1.%2.%3.%4.%5"/>
      <w:lvlJc w:val="left"/>
      <w:pPr>
        <w:tabs>
          <w:tab w:val="num" w:pos="2160"/>
        </w:tabs>
        <w:ind w:left="2160" w:hanging="720"/>
      </w:pPr>
      <w:rPr>
        <w:rFonts w:ascii="Arial" w:hAnsi="Arial" w:hint="default"/>
      </w:rPr>
    </w:lvl>
    <w:lvl w:ilvl="5">
      <w:start w:val="1"/>
      <w:numFmt w:val="decimal"/>
      <w:lvlText w:val="%1.%2.%3.%4.%5.%6"/>
      <w:lvlJc w:val="left"/>
      <w:pPr>
        <w:tabs>
          <w:tab w:val="num" w:pos="2520"/>
        </w:tabs>
        <w:ind w:left="2520" w:hanging="720"/>
      </w:pPr>
      <w:rPr>
        <w:rFonts w:ascii="Arial" w:hAnsi="Arial" w:hint="default"/>
      </w:rPr>
    </w:lvl>
    <w:lvl w:ilvl="6">
      <w:start w:val="1"/>
      <w:numFmt w:val="decimal"/>
      <w:lvlText w:val="%1.%2.%3.%4.%5.%6.%7"/>
      <w:lvlJc w:val="left"/>
      <w:pPr>
        <w:tabs>
          <w:tab w:val="num" w:pos="3240"/>
        </w:tabs>
        <w:ind w:left="3240" w:hanging="1080"/>
      </w:pPr>
      <w:rPr>
        <w:rFonts w:ascii="Arial" w:hAnsi="Arial" w:hint="default"/>
      </w:rPr>
    </w:lvl>
    <w:lvl w:ilvl="7">
      <w:start w:val="1"/>
      <w:numFmt w:val="decimal"/>
      <w:lvlText w:val="%1.%2.%3.%4.%5.%6.%7.%8"/>
      <w:lvlJc w:val="left"/>
      <w:pPr>
        <w:tabs>
          <w:tab w:val="num" w:pos="3600"/>
        </w:tabs>
        <w:ind w:left="3600" w:hanging="1080"/>
      </w:pPr>
      <w:rPr>
        <w:rFonts w:ascii="Arial" w:hAnsi="Arial" w:hint="default"/>
      </w:rPr>
    </w:lvl>
    <w:lvl w:ilvl="8">
      <w:start w:val="1"/>
      <w:numFmt w:val="decimal"/>
      <w:lvlText w:val="%1.%2.%3.%4.%5.%6.%7.%8.%9"/>
      <w:lvlJc w:val="left"/>
      <w:pPr>
        <w:tabs>
          <w:tab w:val="num" w:pos="3960"/>
        </w:tabs>
        <w:ind w:left="3960" w:hanging="1080"/>
      </w:pPr>
      <w:rPr>
        <w:rFonts w:ascii="Arial" w:hAnsi="Arial" w:hint="default"/>
      </w:rPr>
    </w:lvl>
  </w:abstractNum>
  <w:abstractNum w:abstractNumId="12">
    <w:nsid w:val="3E836A34"/>
    <w:multiLevelType w:val="multilevel"/>
    <w:tmpl w:val="E728A844"/>
    <w:lvl w:ilvl="0">
      <w:start w:val="2"/>
      <w:numFmt w:val="none"/>
      <w:lvlText w:val="1.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720"/>
        </w:tabs>
        <w:ind w:left="720" w:hanging="360"/>
      </w:pPr>
      <w:rPr>
        <w:rFonts w:hint="default"/>
      </w:rPr>
    </w:lvl>
    <w:lvl w:ilvl="3">
      <w:start w:val="1"/>
      <w:numFmt w:val="decimal"/>
      <w:lvlText w:val="%1.3."/>
      <w:lvlJc w:val="left"/>
      <w:pPr>
        <w:tabs>
          <w:tab w:val="num" w:pos="1080"/>
        </w:tabs>
        <w:ind w:left="1080" w:hanging="720"/>
      </w:pPr>
      <w:rPr>
        <w:rFonts w:hint="default"/>
      </w:rPr>
    </w:lvl>
    <w:lvl w:ilvl="4">
      <w:start w:val="1"/>
      <w:numFmt w:val="decimal"/>
      <w:lvlText w:val="%1.%2.%3.%4.%5"/>
      <w:lvlJc w:val="left"/>
      <w:pPr>
        <w:tabs>
          <w:tab w:val="num" w:pos="1080"/>
        </w:tabs>
        <w:ind w:left="1080" w:hanging="72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440"/>
        </w:tabs>
        <w:ind w:left="1440" w:hanging="1080"/>
      </w:pPr>
      <w:rPr>
        <w:rFonts w:hint="default"/>
      </w:rPr>
    </w:lvl>
    <w:lvl w:ilvl="8">
      <w:start w:val="1"/>
      <w:numFmt w:val="decimal"/>
      <w:lvlText w:val="%1.%2.%3.%4.%5.%6.%7.%8.%9"/>
      <w:lvlJc w:val="left"/>
      <w:pPr>
        <w:tabs>
          <w:tab w:val="num" w:pos="1800"/>
        </w:tabs>
        <w:ind w:left="1800" w:hanging="1440"/>
      </w:pPr>
      <w:rPr>
        <w:rFonts w:hint="default"/>
      </w:rPr>
    </w:lvl>
  </w:abstractNum>
  <w:abstractNum w:abstractNumId="13">
    <w:nsid w:val="50603905"/>
    <w:multiLevelType w:val="singleLevel"/>
    <w:tmpl w:val="8AD6CB82"/>
    <w:lvl w:ilvl="0">
      <w:start w:val="7"/>
      <w:numFmt w:val="bullet"/>
      <w:lvlText w:val="-"/>
      <w:lvlJc w:val="left"/>
      <w:pPr>
        <w:tabs>
          <w:tab w:val="num" w:pos="360"/>
        </w:tabs>
        <w:ind w:left="360" w:hanging="360"/>
      </w:pPr>
      <w:rPr>
        <w:rFonts w:ascii="Times New Roman" w:hAnsi="Times New Roman" w:hint="default"/>
      </w:rPr>
    </w:lvl>
  </w:abstractNum>
  <w:abstractNum w:abstractNumId="14">
    <w:nsid w:val="597939C4"/>
    <w:multiLevelType w:val="multilevel"/>
    <w:tmpl w:val="5270E7F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5C4C1202"/>
    <w:multiLevelType w:val="hybridMultilevel"/>
    <w:tmpl w:val="E3B2DF80"/>
    <w:lvl w:ilvl="0" w:tplc="77568E1E">
      <w:start w:val="1"/>
      <w:numFmt w:val="decimal"/>
      <w:lvlText w:val="%1."/>
      <w:lvlJc w:val="left"/>
      <w:pPr>
        <w:tabs>
          <w:tab w:val="num" w:pos="3240"/>
        </w:tabs>
        <w:ind w:left="3240" w:hanging="360"/>
      </w:pPr>
      <w:rPr>
        <w:rFonts w:hint="default"/>
      </w:rPr>
    </w:lvl>
    <w:lvl w:ilvl="1" w:tplc="C158C386" w:tentative="1">
      <w:start w:val="1"/>
      <w:numFmt w:val="lowerLetter"/>
      <w:lvlText w:val="%2."/>
      <w:lvlJc w:val="left"/>
      <w:pPr>
        <w:tabs>
          <w:tab w:val="num" w:pos="3960"/>
        </w:tabs>
        <w:ind w:left="3960" w:hanging="360"/>
      </w:pPr>
    </w:lvl>
    <w:lvl w:ilvl="2" w:tplc="979A6840" w:tentative="1">
      <w:start w:val="1"/>
      <w:numFmt w:val="lowerRoman"/>
      <w:lvlText w:val="%3."/>
      <w:lvlJc w:val="right"/>
      <w:pPr>
        <w:tabs>
          <w:tab w:val="num" w:pos="4680"/>
        </w:tabs>
        <w:ind w:left="4680" w:hanging="180"/>
      </w:pPr>
    </w:lvl>
    <w:lvl w:ilvl="3" w:tplc="D7C2C21C" w:tentative="1">
      <w:start w:val="1"/>
      <w:numFmt w:val="decimal"/>
      <w:lvlText w:val="%4."/>
      <w:lvlJc w:val="left"/>
      <w:pPr>
        <w:tabs>
          <w:tab w:val="num" w:pos="5400"/>
        </w:tabs>
        <w:ind w:left="5400" w:hanging="360"/>
      </w:pPr>
    </w:lvl>
    <w:lvl w:ilvl="4" w:tplc="1DD01916" w:tentative="1">
      <w:start w:val="1"/>
      <w:numFmt w:val="lowerLetter"/>
      <w:lvlText w:val="%5."/>
      <w:lvlJc w:val="left"/>
      <w:pPr>
        <w:tabs>
          <w:tab w:val="num" w:pos="6120"/>
        </w:tabs>
        <w:ind w:left="6120" w:hanging="360"/>
      </w:pPr>
    </w:lvl>
    <w:lvl w:ilvl="5" w:tplc="D14258CC" w:tentative="1">
      <w:start w:val="1"/>
      <w:numFmt w:val="lowerRoman"/>
      <w:lvlText w:val="%6."/>
      <w:lvlJc w:val="right"/>
      <w:pPr>
        <w:tabs>
          <w:tab w:val="num" w:pos="6840"/>
        </w:tabs>
        <w:ind w:left="6840" w:hanging="180"/>
      </w:pPr>
    </w:lvl>
    <w:lvl w:ilvl="6" w:tplc="E5C08B64" w:tentative="1">
      <w:start w:val="1"/>
      <w:numFmt w:val="decimal"/>
      <w:lvlText w:val="%7."/>
      <w:lvlJc w:val="left"/>
      <w:pPr>
        <w:tabs>
          <w:tab w:val="num" w:pos="7560"/>
        </w:tabs>
        <w:ind w:left="7560" w:hanging="360"/>
      </w:pPr>
    </w:lvl>
    <w:lvl w:ilvl="7" w:tplc="DDD01B7C" w:tentative="1">
      <w:start w:val="1"/>
      <w:numFmt w:val="lowerLetter"/>
      <w:lvlText w:val="%8."/>
      <w:lvlJc w:val="left"/>
      <w:pPr>
        <w:tabs>
          <w:tab w:val="num" w:pos="8280"/>
        </w:tabs>
        <w:ind w:left="8280" w:hanging="360"/>
      </w:pPr>
    </w:lvl>
    <w:lvl w:ilvl="8" w:tplc="CF80DFB2" w:tentative="1">
      <w:start w:val="1"/>
      <w:numFmt w:val="lowerRoman"/>
      <w:lvlText w:val="%9."/>
      <w:lvlJc w:val="right"/>
      <w:pPr>
        <w:tabs>
          <w:tab w:val="num" w:pos="9000"/>
        </w:tabs>
        <w:ind w:left="9000" w:hanging="180"/>
      </w:pPr>
    </w:lvl>
  </w:abstractNum>
  <w:abstractNum w:abstractNumId="16">
    <w:nsid w:val="5F3C5E93"/>
    <w:multiLevelType w:val="hybridMultilevel"/>
    <w:tmpl w:val="83D29CD0"/>
    <w:lvl w:ilvl="0" w:tplc="5B786522">
      <w:start w:val="1"/>
      <w:numFmt w:val="decimal"/>
      <w:lvlText w:val="%1."/>
      <w:lvlJc w:val="left"/>
      <w:pPr>
        <w:tabs>
          <w:tab w:val="num" w:pos="360"/>
        </w:tabs>
        <w:ind w:left="360" w:hanging="360"/>
      </w:pPr>
    </w:lvl>
    <w:lvl w:ilvl="1" w:tplc="378423FA">
      <w:numFmt w:val="none"/>
      <w:lvlText w:val=""/>
      <w:lvlJc w:val="left"/>
      <w:pPr>
        <w:tabs>
          <w:tab w:val="num" w:pos="360"/>
        </w:tabs>
      </w:pPr>
    </w:lvl>
    <w:lvl w:ilvl="2" w:tplc="9FC0F09C">
      <w:numFmt w:val="none"/>
      <w:lvlText w:val=""/>
      <w:lvlJc w:val="left"/>
      <w:pPr>
        <w:tabs>
          <w:tab w:val="num" w:pos="360"/>
        </w:tabs>
      </w:pPr>
    </w:lvl>
    <w:lvl w:ilvl="3" w:tplc="35BAA398">
      <w:numFmt w:val="none"/>
      <w:lvlText w:val=""/>
      <w:lvlJc w:val="left"/>
      <w:pPr>
        <w:tabs>
          <w:tab w:val="num" w:pos="360"/>
        </w:tabs>
      </w:pPr>
    </w:lvl>
    <w:lvl w:ilvl="4" w:tplc="67DE2362">
      <w:numFmt w:val="none"/>
      <w:lvlText w:val=""/>
      <w:lvlJc w:val="left"/>
      <w:pPr>
        <w:tabs>
          <w:tab w:val="num" w:pos="360"/>
        </w:tabs>
      </w:pPr>
    </w:lvl>
    <w:lvl w:ilvl="5" w:tplc="AEAC858E">
      <w:numFmt w:val="none"/>
      <w:lvlText w:val=""/>
      <w:lvlJc w:val="left"/>
      <w:pPr>
        <w:tabs>
          <w:tab w:val="num" w:pos="360"/>
        </w:tabs>
      </w:pPr>
    </w:lvl>
    <w:lvl w:ilvl="6" w:tplc="0E88B5AA">
      <w:numFmt w:val="none"/>
      <w:lvlText w:val=""/>
      <w:lvlJc w:val="left"/>
      <w:pPr>
        <w:tabs>
          <w:tab w:val="num" w:pos="360"/>
        </w:tabs>
      </w:pPr>
    </w:lvl>
    <w:lvl w:ilvl="7" w:tplc="CE7E52F0">
      <w:numFmt w:val="none"/>
      <w:lvlText w:val=""/>
      <w:lvlJc w:val="left"/>
      <w:pPr>
        <w:tabs>
          <w:tab w:val="num" w:pos="360"/>
        </w:tabs>
      </w:pPr>
    </w:lvl>
    <w:lvl w:ilvl="8" w:tplc="29F61EA2">
      <w:numFmt w:val="none"/>
      <w:lvlText w:val=""/>
      <w:lvlJc w:val="left"/>
      <w:pPr>
        <w:tabs>
          <w:tab w:val="num" w:pos="360"/>
        </w:tabs>
      </w:pPr>
    </w:lvl>
  </w:abstractNum>
  <w:abstractNum w:abstractNumId="17">
    <w:nsid w:val="63562A7B"/>
    <w:multiLevelType w:val="hybridMultilevel"/>
    <w:tmpl w:val="E3B2DF80"/>
    <w:lvl w:ilvl="0" w:tplc="50C2AF58">
      <w:start w:val="1"/>
      <w:numFmt w:val="bullet"/>
      <w:lvlText w:val=""/>
      <w:lvlJc w:val="left"/>
      <w:pPr>
        <w:tabs>
          <w:tab w:val="num" w:pos="3240"/>
        </w:tabs>
        <w:ind w:left="3240" w:hanging="360"/>
      </w:pPr>
      <w:rPr>
        <w:rFonts w:ascii="Symbol" w:hAnsi="Symbol" w:hint="default"/>
      </w:rPr>
    </w:lvl>
    <w:lvl w:ilvl="1" w:tplc="4852DBC0" w:tentative="1">
      <w:start w:val="1"/>
      <w:numFmt w:val="lowerLetter"/>
      <w:lvlText w:val="%2."/>
      <w:lvlJc w:val="left"/>
      <w:pPr>
        <w:tabs>
          <w:tab w:val="num" w:pos="3960"/>
        </w:tabs>
        <w:ind w:left="3960" w:hanging="360"/>
      </w:pPr>
    </w:lvl>
    <w:lvl w:ilvl="2" w:tplc="F078E1CC" w:tentative="1">
      <w:start w:val="1"/>
      <w:numFmt w:val="lowerRoman"/>
      <w:lvlText w:val="%3."/>
      <w:lvlJc w:val="right"/>
      <w:pPr>
        <w:tabs>
          <w:tab w:val="num" w:pos="4680"/>
        </w:tabs>
        <w:ind w:left="4680" w:hanging="180"/>
      </w:pPr>
    </w:lvl>
    <w:lvl w:ilvl="3" w:tplc="12080A08" w:tentative="1">
      <w:start w:val="1"/>
      <w:numFmt w:val="decimal"/>
      <w:lvlText w:val="%4."/>
      <w:lvlJc w:val="left"/>
      <w:pPr>
        <w:tabs>
          <w:tab w:val="num" w:pos="5400"/>
        </w:tabs>
        <w:ind w:left="5400" w:hanging="360"/>
      </w:pPr>
    </w:lvl>
    <w:lvl w:ilvl="4" w:tplc="33A25F4C" w:tentative="1">
      <w:start w:val="1"/>
      <w:numFmt w:val="lowerLetter"/>
      <w:lvlText w:val="%5."/>
      <w:lvlJc w:val="left"/>
      <w:pPr>
        <w:tabs>
          <w:tab w:val="num" w:pos="6120"/>
        </w:tabs>
        <w:ind w:left="6120" w:hanging="360"/>
      </w:pPr>
    </w:lvl>
    <w:lvl w:ilvl="5" w:tplc="69FC8166" w:tentative="1">
      <w:start w:val="1"/>
      <w:numFmt w:val="lowerRoman"/>
      <w:lvlText w:val="%6."/>
      <w:lvlJc w:val="right"/>
      <w:pPr>
        <w:tabs>
          <w:tab w:val="num" w:pos="6840"/>
        </w:tabs>
        <w:ind w:left="6840" w:hanging="180"/>
      </w:pPr>
    </w:lvl>
    <w:lvl w:ilvl="6" w:tplc="A4C807AC" w:tentative="1">
      <w:start w:val="1"/>
      <w:numFmt w:val="decimal"/>
      <w:lvlText w:val="%7."/>
      <w:lvlJc w:val="left"/>
      <w:pPr>
        <w:tabs>
          <w:tab w:val="num" w:pos="7560"/>
        </w:tabs>
        <w:ind w:left="7560" w:hanging="360"/>
      </w:pPr>
    </w:lvl>
    <w:lvl w:ilvl="7" w:tplc="A14A2C2C" w:tentative="1">
      <w:start w:val="1"/>
      <w:numFmt w:val="lowerLetter"/>
      <w:lvlText w:val="%8."/>
      <w:lvlJc w:val="left"/>
      <w:pPr>
        <w:tabs>
          <w:tab w:val="num" w:pos="8280"/>
        </w:tabs>
        <w:ind w:left="8280" w:hanging="360"/>
      </w:pPr>
    </w:lvl>
    <w:lvl w:ilvl="8" w:tplc="03F67750" w:tentative="1">
      <w:start w:val="1"/>
      <w:numFmt w:val="lowerRoman"/>
      <w:lvlText w:val="%9."/>
      <w:lvlJc w:val="right"/>
      <w:pPr>
        <w:tabs>
          <w:tab w:val="num" w:pos="9000"/>
        </w:tabs>
        <w:ind w:left="9000" w:hanging="180"/>
      </w:pPr>
    </w:lvl>
  </w:abstractNum>
  <w:abstractNum w:abstractNumId="18">
    <w:nsid w:val="6DD02602"/>
    <w:multiLevelType w:val="multilevel"/>
    <w:tmpl w:val="EDB03970"/>
    <w:lvl w:ilvl="0">
      <w:start w:val="1"/>
      <w:numFmt w:val="decimal"/>
      <w:lvlText w:val="%1"/>
      <w:lvlJc w:val="left"/>
      <w:pPr>
        <w:tabs>
          <w:tab w:val="num" w:pos="360"/>
        </w:tabs>
        <w:ind w:left="360" w:hanging="360"/>
      </w:pPr>
      <w:rPr>
        <w:rFonts w:hint="default"/>
      </w:rPr>
    </w:lvl>
    <w:lvl w:ilvl="1">
      <w:start w:val="2"/>
      <w:numFmt w:val="decimal"/>
      <w:lvlText w:val="%2.4."/>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76572EB1"/>
    <w:multiLevelType w:val="multilevel"/>
    <w:tmpl w:val="4BBA724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num w:numId="1">
    <w:abstractNumId w:val="2"/>
  </w:num>
  <w:num w:numId="2">
    <w:abstractNumId w:val="15"/>
  </w:num>
  <w:num w:numId="3">
    <w:abstractNumId w:val="17"/>
  </w:num>
  <w:num w:numId="4">
    <w:abstractNumId w:val="6"/>
  </w:num>
  <w:num w:numId="5">
    <w:abstractNumId w:val="12"/>
  </w:num>
  <w:num w:numId="6">
    <w:abstractNumId w:val="1"/>
  </w:num>
  <w:num w:numId="7">
    <w:abstractNumId w:val="18"/>
  </w:num>
  <w:num w:numId="8">
    <w:abstractNumId w:val="14"/>
  </w:num>
  <w:num w:numId="9">
    <w:abstractNumId w:val="5"/>
  </w:num>
  <w:num w:numId="10">
    <w:abstractNumId w:val="0"/>
  </w:num>
  <w:num w:numId="11">
    <w:abstractNumId w:val="13"/>
  </w:num>
  <w:num w:numId="12">
    <w:abstractNumId w:val="19"/>
  </w:num>
  <w:num w:numId="13">
    <w:abstractNumId w:val="8"/>
  </w:num>
  <w:num w:numId="14">
    <w:abstractNumId w:val="9"/>
  </w:num>
  <w:num w:numId="15">
    <w:abstractNumId w:val="11"/>
  </w:num>
  <w:num w:numId="16">
    <w:abstractNumId w:val="16"/>
  </w:num>
  <w:num w:numId="17">
    <w:abstractNumId w:val="4"/>
  </w:num>
  <w:num w:numId="18">
    <w:abstractNumId w:val="3"/>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9C7B4D"/>
    <w:rsid w:val="0000065C"/>
    <w:rsid w:val="00003C0E"/>
    <w:rsid w:val="00011BB0"/>
    <w:rsid w:val="00022AF7"/>
    <w:rsid w:val="00025D53"/>
    <w:rsid w:val="00032C02"/>
    <w:rsid w:val="000343EC"/>
    <w:rsid w:val="00071913"/>
    <w:rsid w:val="000747DE"/>
    <w:rsid w:val="000837CC"/>
    <w:rsid w:val="00087EFF"/>
    <w:rsid w:val="00095DE0"/>
    <w:rsid w:val="000A1C01"/>
    <w:rsid w:val="000B5B3A"/>
    <w:rsid w:val="000C298E"/>
    <w:rsid w:val="000D7E46"/>
    <w:rsid w:val="00104954"/>
    <w:rsid w:val="00161697"/>
    <w:rsid w:val="001642C7"/>
    <w:rsid w:val="0016543D"/>
    <w:rsid w:val="00177D41"/>
    <w:rsid w:val="00185904"/>
    <w:rsid w:val="0019153E"/>
    <w:rsid w:val="001A509F"/>
    <w:rsid w:val="001B5EF3"/>
    <w:rsid w:val="001C38D5"/>
    <w:rsid w:val="001E686A"/>
    <w:rsid w:val="001F4732"/>
    <w:rsid w:val="002026F2"/>
    <w:rsid w:val="00225E06"/>
    <w:rsid w:val="00254B8C"/>
    <w:rsid w:val="00260229"/>
    <w:rsid w:val="00261941"/>
    <w:rsid w:val="0029231D"/>
    <w:rsid w:val="002A5940"/>
    <w:rsid w:val="002B3F1F"/>
    <w:rsid w:val="002B411C"/>
    <w:rsid w:val="002B70A6"/>
    <w:rsid w:val="002C4095"/>
    <w:rsid w:val="002C47FC"/>
    <w:rsid w:val="002D37F8"/>
    <w:rsid w:val="002D3FC6"/>
    <w:rsid w:val="00313B07"/>
    <w:rsid w:val="00317495"/>
    <w:rsid w:val="00324FC4"/>
    <w:rsid w:val="003306CA"/>
    <w:rsid w:val="003813E3"/>
    <w:rsid w:val="003866A6"/>
    <w:rsid w:val="003A0A93"/>
    <w:rsid w:val="003A33BD"/>
    <w:rsid w:val="003C34EE"/>
    <w:rsid w:val="003D73E7"/>
    <w:rsid w:val="003E68DE"/>
    <w:rsid w:val="003F365D"/>
    <w:rsid w:val="003F73F2"/>
    <w:rsid w:val="00411231"/>
    <w:rsid w:val="00414AC6"/>
    <w:rsid w:val="00425D3D"/>
    <w:rsid w:val="004423DE"/>
    <w:rsid w:val="004555CC"/>
    <w:rsid w:val="00464236"/>
    <w:rsid w:val="00470ED9"/>
    <w:rsid w:val="00473A49"/>
    <w:rsid w:val="00484F8B"/>
    <w:rsid w:val="004942B8"/>
    <w:rsid w:val="004A3BD0"/>
    <w:rsid w:val="004C1128"/>
    <w:rsid w:val="004C6CAE"/>
    <w:rsid w:val="004D640C"/>
    <w:rsid w:val="005102D5"/>
    <w:rsid w:val="0051115A"/>
    <w:rsid w:val="005133A4"/>
    <w:rsid w:val="00514F5F"/>
    <w:rsid w:val="0054124C"/>
    <w:rsid w:val="005417AD"/>
    <w:rsid w:val="0054229F"/>
    <w:rsid w:val="00553992"/>
    <w:rsid w:val="00556014"/>
    <w:rsid w:val="005855DA"/>
    <w:rsid w:val="00585622"/>
    <w:rsid w:val="0059555F"/>
    <w:rsid w:val="005B131B"/>
    <w:rsid w:val="005B2A93"/>
    <w:rsid w:val="005B62CF"/>
    <w:rsid w:val="005C186E"/>
    <w:rsid w:val="005C646C"/>
    <w:rsid w:val="005D07FF"/>
    <w:rsid w:val="005F0A31"/>
    <w:rsid w:val="005F5148"/>
    <w:rsid w:val="005F64F7"/>
    <w:rsid w:val="00600179"/>
    <w:rsid w:val="006128D8"/>
    <w:rsid w:val="00634A0B"/>
    <w:rsid w:val="00647EE5"/>
    <w:rsid w:val="0065601A"/>
    <w:rsid w:val="00660BF3"/>
    <w:rsid w:val="00664AF4"/>
    <w:rsid w:val="00694E39"/>
    <w:rsid w:val="006D5D74"/>
    <w:rsid w:val="006E12EF"/>
    <w:rsid w:val="00700E0D"/>
    <w:rsid w:val="00704412"/>
    <w:rsid w:val="00710D0B"/>
    <w:rsid w:val="00721EC8"/>
    <w:rsid w:val="007224F9"/>
    <w:rsid w:val="00731CAF"/>
    <w:rsid w:val="007335DC"/>
    <w:rsid w:val="007520B9"/>
    <w:rsid w:val="007577E3"/>
    <w:rsid w:val="007725F2"/>
    <w:rsid w:val="007A6825"/>
    <w:rsid w:val="007A7A1B"/>
    <w:rsid w:val="007B3CF9"/>
    <w:rsid w:val="007C27CF"/>
    <w:rsid w:val="007C28BC"/>
    <w:rsid w:val="007D391F"/>
    <w:rsid w:val="007F79D8"/>
    <w:rsid w:val="007F7FCF"/>
    <w:rsid w:val="008050D2"/>
    <w:rsid w:val="00805D1E"/>
    <w:rsid w:val="00807016"/>
    <w:rsid w:val="00826174"/>
    <w:rsid w:val="00832948"/>
    <w:rsid w:val="00834481"/>
    <w:rsid w:val="00840D16"/>
    <w:rsid w:val="008524CC"/>
    <w:rsid w:val="008773A1"/>
    <w:rsid w:val="0088335A"/>
    <w:rsid w:val="00885A86"/>
    <w:rsid w:val="008C2E58"/>
    <w:rsid w:val="008C36ED"/>
    <w:rsid w:val="008D75AD"/>
    <w:rsid w:val="008F4459"/>
    <w:rsid w:val="008F45CF"/>
    <w:rsid w:val="00931CB2"/>
    <w:rsid w:val="00940C6D"/>
    <w:rsid w:val="009466D1"/>
    <w:rsid w:val="00963594"/>
    <w:rsid w:val="00967663"/>
    <w:rsid w:val="009928E8"/>
    <w:rsid w:val="00993EFA"/>
    <w:rsid w:val="0099439B"/>
    <w:rsid w:val="00994D0D"/>
    <w:rsid w:val="009C25CF"/>
    <w:rsid w:val="009C7B4D"/>
    <w:rsid w:val="009F4616"/>
    <w:rsid w:val="00A06912"/>
    <w:rsid w:val="00A24C71"/>
    <w:rsid w:val="00A30AAE"/>
    <w:rsid w:val="00A312B5"/>
    <w:rsid w:val="00A43188"/>
    <w:rsid w:val="00A46921"/>
    <w:rsid w:val="00A61974"/>
    <w:rsid w:val="00A6331D"/>
    <w:rsid w:val="00A657BF"/>
    <w:rsid w:val="00A675FF"/>
    <w:rsid w:val="00A758CC"/>
    <w:rsid w:val="00A761A1"/>
    <w:rsid w:val="00A76452"/>
    <w:rsid w:val="00A83480"/>
    <w:rsid w:val="00AC4EB9"/>
    <w:rsid w:val="00AC5858"/>
    <w:rsid w:val="00AE3FAD"/>
    <w:rsid w:val="00B050C2"/>
    <w:rsid w:val="00B0639C"/>
    <w:rsid w:val="00B432CB"/>
    <w:rsid w:val="00B468F0"/>
    <w:rsid w:val="00B5114A"/>
    <w:rsid w:val="00B53724"/>
    <w:rsid w:val="00B66924"/>
    <w:rsid w:val="00B76468"/>
    <w:rsid w:val="00B80331"/>
    <w:rsid w:val="00B828F1"/>
    <w:rsid w:val="00B85B1E"/>
    <w:rsid w:val="00B92ED2"/>
    <w:rsid w:val="00BA05EB"/>
    <w:rsid w:val="00BA6D7D"/>
    <w:rsid w:val="00BD4CDF"/>
    <w:rsid w:val="00BE2401"/>
    <w:rsid w:val="00BE6DC2"/>
    <w:rsid w:val="00BF5C06"/>
    <w:rsid w:val="00C00BE4"/>
    <w:rsid w:val="00C01A3F"/>
    <w:rsid w:val="00C07779"/>
    <w:rsid w:val="00C15073"/>
    <w:rsid w:val="00C27027"/>
    <w:rsid w:val="00C318EE"/>
    <w:rsid w:val="00C478F4"/>
    <w:rsid w:val="00C8642A"/>
    <w:rsid w:val="00C86D9E"/>
    <w:rsid w:val="00CA289C"/>
    <w:rsid w:val="00CC40D4"/>
    <w:rsid w:val="00CC6E4E"/>
    <w:rsid w:val="00CD3B85"/>
    <w:rsid w:val="00CD3E92"/>
    <w:rsid w:val="00CE16E7"/>
    <w:rsid w:val="00CE37A0"/>
    <w:rsid w:val="00CE554F"/>
    <w:rsid w:val="00D00527"/>
    <w:rsid w:val="00D05BD5"/>
    <w:rsid w:val="00D23A3E"/>
    <w:rsid w:val="00D2783B"/>
    <w:rsid w:val="00D31112"/>
    <w:rsid w:val="00D40255"/>
    <w:rsid w:val="00D4198A"/>
    <w:rsid w:val="00D42349"/>
    <w:rsid w:val="00D4787C"/>
    <w:rsid w:val="00D54415"/>
    <w:rsid w:val="00D57BE1"/>
    <w:rsid w:val="00D57F72"/>
    <w:rsid w:val="00D66FBA"/>
    <w:rsid w:val="00D74EB7"/>
    <w:rsid w:val="00D83EB1"/>
    <w:rsid w:val="00DA3D74"/>
    <w:rsid w:val="00DB2EE6"/>
    <w:rsid w:val="00DB6EB4"/>
    <w:rsid w:val="00DC07DC"/>
    <w:rsid w:val="00DD3480"/>
    <w:rsid w:val="00DE4575"/>
    <w:rsid w:val="00DE5BFD"/>
    <w:rsid w:val="00E03C35"/>
    <w:rsid w:val="00E10BF8"/>
    <w:rsid w:val="00E26B04"/>
    <w:rsid w:val="00E32A4C"/>
    <w:rsid w:val="00E52D9F"/>
    <w:rsid w:val="00E67BC3"/>
    <w:rsid w:val="00E73BA6"/>
    <w:rsid w:val="00EA0ED3"/>
    <w:rsid w:val="00EB0872"/>
    <w:rsid w:val="00EB2F8B"/>
    <w:rsid w:val="00ED7E93"/>
    <w:rsid w:val="00EF0580"/>
    <w:rsid w:val="00EF1D22"/>
    <w:rsid w:val="00F1463E"/>
    <w:rsid w:val="00F14EFC"/>
    <w:rsid w:val="00F24A5D"/>
    <w:rsid w:val="00F7200B"/>
    <w:rsid w:val="00F73DE9"/>
    <w:rsid w:val="00F8003C"/>
    <w:rsid w:val="00F8172F"/>
    <w:rsid w:val="00F96F5A"/>
    <w:rsid w:val="00FA134C"/>
    <w:rsid w:val="00FA63B8"/>
    <w:rsid w:val="00FB02A8"/>
    <w:rsid w:val="00FB0F42"/>
    <w:rsid w:val="00FB2FE4"/>
    <w:rsid w:val="00FC160D"/>
    <w:rsid w:val="00FC5C0C"/>
    <w:rsid w:val="00FD3FB5"/>
    <w:rsid w:val="00FE374A"/>
    <w:rsid w:val="00FF6D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D9E"/>
    <w:rPr>
      <w:sz w:val="24"/>
      <w:szCs w:val="24"/>
      <w:lang w:val="en-US" w:eastAsia="en-US"/>
    </w:rPr>
  </w:style>
  <w:style w:type="paragraph" w:styleId="Heading1">
    <w:name w:val="heading 1"/>
    <w:basedOn w:val="Normal"/>
    <w:next w:val="Normal"/>
    <w:qFormat/>
    <w:rsid w:val="00C86D9E"/>
    <w:pPr>
      <w:keepNext/>
      <w:jc w:val="center"/>
      <w:outlineLvl w:val="0"/>
    </w:pPr>
    <w:rPr>
      <w:rFonts w:ascii="HelveticaLT" w:hAnsi="HelveticaLT"/>
      <w:b/>
      <w:szCs w:val="20"/>
    </w:rPr>
  </w:style>
  <w:style w:type="paragraph" w:styleId="Heading2">
    <w:name w:val="heading 2"/>
    <w:basedOn w:val="Normal"/>
    <w:next w:val="Normal"/>
    <w:link w:val="Heading2Char"/>
    <w:qFormat/>
    <w:rsid w:val="00C86D9E"/>
    <w:pPr>
      <w:keepNext/>
      <w:outlineLvl w:val="1"/>
    </w:pPr>
    <w:rPr>
      <w:b/>
      <w:sz w:val="16"/>
    </w:rPr>
  </w:style>
  <w:style w:type="paragraph" w:styleId="Heading3">
    <w:name w:val="heading 3"/>
    <w:basedOn w:val="Normal"/>
    <w:next w:val="Normal"/>
    <w:link w:val="Heading3Char"/>
    <w:qFormat/>
    <w:rsid w:val="00C86D9E"/>
    <w:pPr>
      <w:keepNext/>
      <w:jc w:val="center"/>
      <w:outlineLvl w:val="2"/>
    </w:pPr>
    <w:rPr>
      <w:rFonts w:ascii="Arial" w:hAnsi="Arial"/>
      <w:b/>
      <w:sz w:val="16"/>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86D9E"/>
    <w:pPr>
      <w:jc w:val="both"/>
    </w:pPr>
    <w:rPr>
      <w:rFonts w:ascii="Arial" w:hAnsi="Arial"/>
      <w:sz w:val="16"/>
      <w:szCs w:val="20"/>
      <w:lang w:val="lt-LT"/>
    </w:rPr>
  </w:style>
  <w:style w:type="paragraph" w:styleId="BodyText2">
    <w:name w:val="Body Text 2"/>
    <w:basedOn w:val="Normal"/>
    <w:rsid w:val="00C86D9E"/>
    <w:rPr>
      <w:rFonts w:ascii="Arial" w:hAnsi="Arial"/>
      <w:sz w:val="16"/>
    </w:rPr>
  </w:style>
  <w:style w:type="paragraph" w:styleId="BalloonText">
    <w:name w:val="Balloon Text"/>
    <w:basedOn w:val="Normal"/>
    <w:semiHidden/>
    <w:rsid w:val="00B050C2"/>
    <w:rPr>
      <w:rFonts w:ascii="Tahoma" w:hAnsi="Tahoma" w:cs="Tahoma"/>
      <w:sz w:val="16"/>
      <w:szCs w:val="16"/>
    </w:rPr>
  </w:style>
  <w:style w:type="character" w:styleId="Strong">
    <w:name w:val="Strong"/>
    <w:basedOn w:val="DefaultParagraphFont"/>
    <w:uiPriority w:val="22"/>
    <w:qFormat/>
    <w:rsid w:val="003E68DE"/>
    <w:rPr>
      <w:b/>
      <w:bCs/>
    </w:rPr>
  </w:style>
  <w:style w:type="paragraph" w:styleId="Header">
    <w:name w:val="header"/>
    <w:basedOn w:val="Normal"/>
    <w:link w:val="HeaderChar"/>
    <w:rsid w:val="007C27CF"/>
    <w:pPr>
      <w:tabs>
        <w:tab w:val="center" w:pos="4536"/>
        <w:tab w:val="right" w:pos="9072"/>
      </w:tabs>
    </w:pPr>
  </w:style>
  <w:style w:type="character" w:customStyle="1" w:styleId="HeaderChar">
    <w:name w:val="Header Char"/>
    <w:basedOn w:val="DefaultParagraphFont"/>
    <w:link w:val="Header"/>
    <w:rsid w:val="007C27CF"/>
    <w:rPr>
      <w:sz w:val="24"/>
      <w:szCs w:val="24"/>
      <w:lang w:val="en-US" w:eastAsia="en-US"/>
    </w:rPr>
  </w:style>
  <w:style w:type="paragraph" w:styleId="Footer">
    <w:name w:val="footer"/>
    <w:basedOn w:val="Normal"/>
    <w:link w:val="FooterChar"/>
    <w:rsid w:val="007C27CF"/>
    <w:pPr>
      <w:tabs>
        <w:tab w:val="center" w:pos="4536"/>
        <w:tab w:val="right" w:pos="9072"/>
      </w:tabs>
    </w:pPr>
  </w:style>
  <w:style w:type="character" w:customStyle="1" w:styleId="FooterChar">
    <w:name w:val="Footer Char"/>
    <w:basedOn w:val="DefaultParagraphFont"/>
    <w:link w:val="Footer"/>
    <w:rsid w:val="007C27CF"/>
    <w:rPr>
      <w:sz w:val="24"/>
      <w:szCs w:val="24"/>
      <w:lang w:val="en-US" w:eastAsia="en-US"/>
    </w:rPr>
  </w:style>
  <w:style w:type="character" w:customStyle="1" w:styleId="Heading2Char">
    <w:name w:val="Heading 2 Char"/>
    <w:basedOn w:val="DefaultParagraphFont"/>
    <w:link w:val="Heading2"/>
    <w:rsid w:val="004C1128"/>
    <w:rPr>
      <w:b/>
      <w:sz w:val="16"/>
      <w:szCs w:val="24"/>
      <w:lang w:val="en-US" w:eastAsia="en-US"/>
    </w:rPr>
  </w:style>
  <w:style w:type="character" w:customStyle="1" w:styleId="Heading3Char">
    <w:name w:val="Heading 3 Char"/>
    <w:basedOn w:val="DefaultParagraphFont"/>
    <w:link w:val="Heading3"/>
    <w:rsid w:val="004C1128"/>
    <w:rPr>
      <w:rFonts w:ascii="Arial" w:hAnsi="Arial"/>
      <w:b/>
      <w:sz w:val="16"/>
      <w:szCs w:val="24"/>
      <w:lang w:val="lt-LT" w:eastAsia="en-US"/>
    </w:rPr>
  </w:style>
  <w:style w:type="character" w:customStyle="1" w:styleId="BodyTextChar">
    <w:name w:val="Body Text Char"/>
    <w:basedOn w:val="DefaultParagraphFont"/>
    <w:link w:val="BodyText"/>
    <w:rsid w:val="004C1128"/>
    <w:rPr>
      <w:rFonts w:ascii="Arial" w:hAnsi="Arial"/>
      <w:sz w:val="16"/>
      <w:lang w:val="lt-LT" w:eastAsia="en-US"/>
    </w:rPr>
  </w:style>
  <w:style w:type="character" w:styleId="Hyperlink">
    <w:name w:val="Hyperlink"/>
    <w:basedOn w:val="DefaultParagraphFont"/>
    <w:uiPriority w:val="99"/>
    <w:unhideWhenUsed/>
    <w:rsid w:val="00161697"/>
    <w:rPr>
      <w:color w:val="0000FF"/>
      <w:u w:val="single"/>
    </w:rPr>
  </w:style>
  <w:style w:type="character" w:customStyle="1" w:styleId="rwrr">
    <w:name w:val="rwrr"/>
    <w:basedOn w:val="DefaultParagraphFont"/>
    <w:rsid w:val="00161697"/>
  </w:style>
  <w:style w:type="paragraph" w:styleId="ListParagraph">
    <w:name w:val="List Paragraph"/>
    <w:basedOn w:val="Normal"/>
    <w:uiPriority w:val="34"/>
    <w:qFormat/>
    <w:rsid w:val="00B76468"/>
    <w:pPr>
      <w:ind w:left="720"/>
      <w:contextualSpacing/>
    </w:pPr>
  </w:style>
</w:styles>
</file>

<file path=word/webSettings.xml><?xml version="1.0" encoding="utf-8"?>
<w:webSettings xmlns:r="http://schemas.openxmlformats.org/officeDocument/2006/relationships" xmlns:w="http://schemas.openxmlformats.org/wordprocessingml/2006/main">
  <w:divs>
    <w:div w:id="198055121">
      <w:bodyDiv w:val="1"/>
      <w:marLeft w:val="0"/>
      <w:marRight w:val="0"/>
      <w:marTop w:val="0"/>
      <w:marBottom w:val="0"/>
      <w:divBdr>
        <w:top w:val="none" w:sz="0" w:space="0" w:color="auto"/>
        <w:left w:val="none" w:sz="0" w:space="0" w:color="auto"/>
        <w:bottom w:val="none" w:sz="0" w:space="0" w:color="auto"/>
        <w:right w:val="none" w:sz="0" w:space="0" w:color="auto"/>
      </w:divBdr>
    </w:div>
    <w:div w:id="282153339">
      <w:bodyDiv w:val="1"/>
      <w:marLeft w:val="0"/>
      <w:marRight w:val="0"/>
      <w:marTop w:val="0"/>
      <w:marBottom w:val="0"/>
      <w:divBdr>
        <w:top w:val="none" w:sz="0" w:space="0" w:color="auto"/>
        <w:left w:val="none" w:sz="0" w:space="0" w:color="auto"/>
        <w:bottom w:val="none" w:sz="0" w:space="0" w:color="auto"/>
        <w:right w:val="none" w:sz="0" w:space="0" w:color="auto"/>
      </w:divBdr>
    </w:div>
    <w:div w:id="296838188">
      <w:bodyDiv w:val="1"/>
      <w:marLeft w:val="0"/>
      <w:marRight w:val="0"/>
      <w:marTop w:val="0"/>
      <w:marBottom w:val="0"/>
      <w:divBdr>
        <w:top w:val="none" w:sz="0" w:space="0" w:color="auto"/>
        <w:left w:val="none" w:sz="0" w:space="0" w:color="auto"/>
        <w:bottom w:val="none" w:sz="0" w:space="0" w:color="auto"/>
        <w:right w:val="none" w:sz="0" w:space="0" w:color="auto"/>
      </w:divBdr>
    </w:div>
    <w:div w:id="328338751">
      <w:bodyDiv w:val="1"/>
      <w:marLeft w:val="0"/>
      <w:marRight w:val="0"/>
      <w:marTop w:val="0"/>
      <w:marBottom w:val="0"/>
      <w:divBdr>
        <w:top w:val="none" w:sz="0" w:space="0" w:color="auto"/>
        <w:left w:val="none" w:sz="0" w:space="0" w:color="auto"/>
        <w:bottom w:val="none" w:sz="0" w:space="0" w:color="auto"/>
        <w:right w:val="none" w:sz="0" w:space="0" w:color="auto"/>
      </w:divBdr>
    </w:div>
    <w:div w:id="443042222">
      <w:bodyDiv w:val="1"/>
      <w:marLeft w:val="0"/>
      <w:marRight w:val="0"/>
      <w:marTop w:val="0"/>
      <w:marBottom w:val="0"/>
      <w:divBdr>
        <w:top w:val="none" w:sz="0" w:space="0" w:color="auto"/>
        <w:left w:val="none" w:sz="0" w:space="0" w:color="auto"/>
        <w:bottom w:val="none" w:sz="0" w:space="0" w:color="auto"/>
        <w:right w:val="none" w:sz="0" w:space="0" w:color="auto"/>
      </w:divBdr>
    </w:div>
    <w:div w:id="698090679">
      <w:bodyDiv w:val="1"/>
      <w:marLeft w:val="0"/>
      <w:marRight w:val="0"/>
      <w:marTop w:val="0"/>
      <w:marBottom w:val="0"/>
      <w:divBdr>
        <w:top w:val="none" w:sz="0" w:space="0" w:color="auto"/>
        <w:left w:val="none" w:sz="0" w:space="0" w:color="auto"/>
        <w:bottom w:val="none" w:sz="0" w:space="0" w:color="auto"/>
        <w:right w:val="none" w:sz="0" w:space="0" w:color="auto"/>
      </w:divBdr>
    </w:div>
    <w:div w:id="1041050232">
      <w:bodyDiv w:val="1"/>
      <w:marLeft w:val="0"/>
      <w:marRight w:val="0"/>
      <w:marTop w:val="0"/>
      <w:marBottom w:val="0"/>
      <w:divBdr>
        <w:top w:val="none" w:sz="0" w:space="0" w:color="auto"/>
        <w:left w:val="none" w:sz="0" w:space="0" w:color="auto"/>
        <w:bottom w:val="none" w:sz="0" w:space="0" w:color="auto"/>
        <w:right w:val="none" w:sz="0" w:space="0" w:color="auto"/>
      </w:divBdr>
    </w:div>
    <w:div w:id="1069958881">
      <w:bodyDiv w:val="1"/>
      <w:marLeft w:val="0"/>
      <w:marRight w:val="0"/>
      <w:marTop w:val="0"/>
      <w:marBottom w:val="0"/>
      <w:divBdr>
        <w:top w:val="none" w:sz="0" w:space="0" w:color="auto"/>
        <w:left w:val="none" w:sz="0" w:space="0" w:color="auto"/>
        <w:bottom w:val="none" w:sz="0" w:space="0" w:color="auto"/>
        <w:right w:val="none" w:sz="0" w:space="0" w:color="auto"/>
      </w:divBdr>
    </w:div>
    <w:div w:id="1077049870">
      <w:bodyDiv w:val="1"/>
      <w:marLeft w:val="0"/>
      <w:marRight w:val="0"/>
      <w:marTop w:val="0"/>
      <w:marBottom w:val="0"/>
      <w:divBdr>
        <w:top w:val="none" w:sz="0" w:space="0" w:color="auto"/>
        <w:left w:val="none" w:sz="0" w:space="0" w:color="auto"/>
        <w:bottom w:val="none" w:sz="0" w:space="0" w:color="auto"/>
        <w:right w:val="none" w:sz="0" w:space="0" w:color="auto"/>
      </w:divBdr>
    </w:div>
    <w:div w:id="1149664533">
      <w:bodyDiv w:val="1"/>
      <w:marLeft w:val="0"/>
      <w:marRight w:val="0"/>
      <w:marTop w:val="0"/>
      <w:marBottom w:val="0"/>
      <w:divBdr>
        <w:top w:val="none" w:sz="0" w:space="0" w:color="auto"/>
        <w:left w:val="none" w:sz="0" w:space="0" w:color="auto"/>
        <w:bottom w:val="none" w:sz="0" w:space="0" w:color="auto"/>
        <w:right w:val="none" w:sz="0" w:space="0" w:color="auto"/>
      </w:divBdr>
    </w:div>
    <w:div w:id="1313365855">
      <w:bodyDiv w:val="1"/>
      <w:marLeft w:val="0"/>
      <w:marRight w:val="0"/>
      <w:marTop w:val="0"/>
      <w:marBottom w:val="0"/>
      <w:divBdr>
        <w:top w:val="none" w:sz="0" w:space="0" w:color="auto"/>
        <w:left w:val="none" w:sz="0" w:space="0" w:color="auto"/>
        <w:bottom w:val="none" w:sz="0" w:space="0" w:color="auto"/>
        <w:right w:val="none" w:sz="0" w:space="0" w:color="auto"/>
      </w:divBdr>
    </w:div>
    <w:div w:id="1330062402">
      <w:bodyDiv w:val="1"/>
      <w:marLeft w:val="0"/>
      <w:marRight w:val="0"/>
      <w:marTop w:val="0"/>
      <w:marBottom w:val="0"/>
      <w:divBdr>
        <w:top w:val="none" w:sz="0" w:space="0" w:color="auto"/>
        <w:left w:val="none" w:sz="0" w:space="0" w:color="auto"/>
        <w:bottom w:val="none" w:sz="0" w:space="0" w:color="auto"/>
        <w:right w:val="none" w:sz="0" w:space="0" w:color="auto"/>
      </w:divBdr>
    </w:div>
    <w:div w:id="1838299413">
      <w:bodyDiv w:val="1"/>
      <w:marLeft w:val="0"/>
      <w:marRight w:val="0"/>
      <w:marTop w:val="0"/>
      <w:marBottom w:val="0"/>
      <w:divBdr>
        <w:top w:val="none" w:sz="0" w:space="0" w:color="auto"/>
        <w:left w:val="none" w:sz="0" w:space="0" w:color="auto"/>
        <w:bottom w:val="none" w:sz="0" w:space="0" w:color="auto"/>
        <w:right w:val="none" w:sz="0" w:space="0" w:color="auto"/>
      </w:divBdr>
    </w:div>
    <w:div w:id="1911380832">
      <w:bodyDiv w:val="1"/>
      <w:marLeft w:val="0"/>
      <w:marRight w:val="0"/>
      <w:marTop w:val="0"/>
      <w:marBottom w:val="0"/>
      <w:divBdr>
        <w:top w:val="none" w:sz="0" w:space="0" w:color="auto"/>
        <w:left w:val="none" w:sz="0" w:space="0" w:color="auto"/>
        <w:bottom w:val="none" w:sz="0" w:space="0" w:color="auto"/>
        <w:right w:val="none" w:sz="0" w:space="0" w:color="auto"/>
      </w:divBdr>
    </w:div>
    <w:div w:id="201525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dakakool@kadakakool.edu.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1328</Words>
  <Characters>7571</Characters>
  <Application>Microsoft Office Word</Application>
  <DocSecurity>0</DocSecurity>
  <Lines>63</Lines>
  <Paragraphs>17</Paragraphs>
  <ScaleCrop>false</ScaleCrop>
  <HeadingPairs>
    <vt:vector size="4" baseType="variant">
      <vt:variant>
        <vt:lpstr>Title</vt:lpstr>
      </vt:variant>
      <vt:variant>
        <vt:i4>1</vt:i4>
      </vt:variant>
      <vt:variant>
        <vt:lpstr>Tiitel</vt:lpstr>
      </vt:variant>
      <vt:variant>
        <vt:i4>1</vt:i4>
      </vt:variant>
    </vt:vector>
  </HeadingPairs>
  <TitlesOfParts>
    <vt:vector size="2" baseType="lpstr">
      <vt:lpstr>vertimas</vt:lpstr>
      <vt:lpstr>vertimas</vt:lpstr>
    </vt:vector>
  </TitlesOfParts>
  <Company/>
  <LinksUpToDate>false</LinksUpToDate>
  <CharactersWithSpaces>8882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vertimas</dc:title>
  <dc:creator>ad gloriam</dc:creator>
  <cp:lastModifiedBy>Windows User</cp:lastModifiedBy>
  <cp:revision>2</cp:revision>
  <cp:lastPrinted>2015-01-07T09:02:00Z</cp:lastPrinted>
  <dcterms:created xsi:type="dcterms:W3CDTF">2026-01-09T11:19:00Z</dcterms:created>
  <dcterms:modified xsi:type="dcterms:W3CDTF">2026-01-09T11:19:00Z</dcterms:modified>
</cp:coreProperties>
</file>